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Spett.le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bookmarkStart w:id="0" w:name="_Hlk134547665"/>
      <w:bookmarkStart w:id="1" w:name="_GoBack"/>
      <w:r w:rsidR="005A1622">
        <w:rPr>
          <w:rFonts w:ascii="Arial" w:eastAsia="Arial" w:hAnsi="Arial" w:cs="Arial"/>
          <w:color w:val="000000"/>
          <w:sz w:val="22"/>
          <w:szCs w:val="22"/>
        </w:rPr>
        <w:t>Comune di Aritzo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5A1622">
        <w:rPr>
          <w:rFonts w:ascii="Arial" w:eastAsia="Arial" w:hAnsi="Arial" w:cs="Arial"/>
          <w:color w:val="000000"/>
          <w:sz w:val="22"/>
          <w:szCs w:val="22"/>
        </w:rPr>
        <w:t>Via Umberto, 1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5A1622">
        <w:rPr>
          <w:rFonts w:ascii="Arial" w:eastAsia="Arial" w:hAnsi="Arial" w:cs="Arial"/>
          <w:color w:val="000000"/>
          <w:sz w:val="22"/>
          <w:szCs w:val="22"/>
        </w:rPr>
        <w:t>Aritzo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(</w:t>
      </w:r>
      <w:r w:rsidR="005A1622">
        <w:rPr>
          <w:rFonts w:ascii="Arial" w:eastAsia="Arial" w:hAnsi="Arial" w:cs="Arial"/>
          <w:color w:val="000000"/>
          <w:sz w:val="22"/>
          <w:szCs w:val="22"/>
        </w:rPr>
        <w:t>NU</w:t>
      </w:r>
      <w:r>
        <w:rPr>
          <w:rFonts w:ascii="Arial" w:eastAsia="Arial" w:hAnsi="Arial" w:cs="Arial"/>
          <w:color w:val="000000"/>
          <w:sz w:val="22"/>
          <w:szCs w:val="22"/>
        </w:rPr>
        <w:t>)</w:t>
      </w:r>
    </w:p>
    <w:bookmarkEnd w:id="0"/>
    <w:bookmarkEnd w:id="1"/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8201"/>
      </w:tblGrid>
      <w:tr w:rsidR="00042A3B">
        <w:tc>
          <w:tcPr>
            <w:tcW w:w="1093" w:type="dxa"/>
            <w:shd w:val="clear" w:color="auto" w:fill="A6A6A6"/>
          </w:tcPr>
          <w:p w:rsidR="00042A3B" w:rsidRDefault="004D2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Oggetto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8201" w:type="dxa"/>
            <w:shd w:val="clear" w:color="auto" w:fill="D9D9D9"/>
          </w:tcPr>
          <w:p w:rsidR="00042A3B" w:rsidRDefault="004D22D9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Procedura aperta mediante la finanza di progetto art. 183 c. 15-19 e ss. e art.179 comma 3 del D. Lgs 50/2016 (</w:t>
            </w:r>
            <w:r>
              <w:rPr>
                <w:rFonts w:ascii="Calibri" w:eastAsia="Calibri" w:hAnsi="Calibri" w:cs="Calibri"/>
              </w:rPr>
              <w:t xml:space="preserve">così come modificato </w:t>
            </w:r>
            <w:proofErr w:type="spellStart"/>
            <w:r>
              <w:rPr>
                <w:rFonts w:ascii="Calibri" w:eastAsia="Calibri" w:hAnsi="Calibri" w:cs="Calibri"/>
              </w:rPr>
              <w:t>ed</w:t>
            </w:r>
            <w:proofErr w:type="spellEnd"/>
            <w:r>
              <w:rPr>
                <w:rFonts w:ascii="Calibri" w:eastAsia="Calibri" w:hAnsi="Calibri" w:cs="Calibri"/>
              </w:rPr>
              <w:t xml:space="preserve"> integrato dal D. Lgs. n</w:t>
            </w:r>
            <w:proofErr w:type="gramStart"/>
            <w:r>
              <w:rPr>
                <w:rFonts w:ascii="Calibri" w:eastAsia="Calibri" w:hAnsi="Calibri" w:cs="Calibri"/>
              </w:rPr>
              <w:t>°  56</w:t>
            </w:r>
            <w:proofErr w:type="gramEnd"/>
            <w:r>
              <w:rPr>
                <w:rFonts w:ascii="Calibri" w:eastAsia="Calibri" w:hAnsi="Calibri" w:cs="Calibri"/>
              </w:rPr>
              <w:t>/2017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) per l’ “Affidamento in concessione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del servizio energia e gestione integrata degli imp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ianti di illuminazione pubblica, degli impianti termici ed elettrici, di proprietà del Comune di Aritzo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”.  </w:t>
            </w:r>
          </w:p>
          <w:p w:rsidR="00042A3B" w:rsidRDefault="004D22D9">
            <w:pPr>
              <w:ind w:left="0" w:hanging="2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CUP:</w:t>
            </w:r>
            <w:r w:rsidR="005A162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B12E22047230005   CIG: 9690839D51</w:t>
            </w:r>
          </w:p>
        </w:tc>
      </w:tr>
    </w:tbl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</w:rPr>
      </w:pP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DOMANDA DI PARTECIPAZIONE E DICHIARAZIONE SOSTITUTIVA DI CERTIFICAZIONE DEL LEGALE RAPPRESENTANTE CHE SOTTOSCRIVE L'OFFERTA 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(a norma del D.P.R. 28/12/2000 n. 445)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76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113" w:after="113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Il sottoscritto ..............................................................…………… nato a……………..............……… (prov. di ………) il…………………………  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113" w:after="113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in qualità di ………</w:t>
      </w:r>
      <w:proofErr w:type="gramStart"/>
      <w:r>
        <w:rPr>
          <w:rFonts w:ascii="Arial" w:eastAsia="Arial" w:hAnsi="Arial" w:cs="Arial"/>
          <w:color w:val="000000"/>
          <w:sz w:val="20"/>
        </w:rPr>
        <w:t>…….</w:t>
      </w:r>
      <w:proofErr w:type="gramEnd"/>
      <w:r>
        <w:rPr>
          <w:rFonts w:ascii="Arial" w:eastAsia="Arial" w:hAnsi="Arial" w:cs="Arial"/>
          <w:color w:val="000000"/>
          <w:sz w:val="20"/>
        </w:rPr>
        <w:t>.…………………………………, dell'Impresa ..................................................………...........</w:t>
      </w:r>
      <w:r>
        <w:rPr>
          <w:rFonts w:ascii="Arial" w:eastAsia="Arial" w:hAnsi="Arial" w:cs="Arial"/>
          <w:color w:val="000000"/>
          <w:sz w:val="20"/>
        </w:rPr>
        <w:t>............................................................, con sede in ........................................................................, forma giuridica ………...……….……... .......………………………………………………………………........, codice fiscale ………………………………........</w:t>
      </w:r>
      <w:r>
        <w:rPr>
          <w:rFonts w:ascii="Arial" w:eastAsia="Arial" w:hAnsi="Arial" w:cs="Arial"/>
          <w:color w:val="000000"/>
          <w:sz w:val="20"/>
        </w:rPr>
        <w:t xml:space="preserve">..............., Partita I.V.A. ...........…......…………....., con sede legale in ………………………………………... Via/P.zza …………………….…………………...., n .………, Tel. n°…………………….., 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113" w:after="113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e-mail …………………………… PEC ……………………………</w:t>
      </w:r>
      <w:proofErr w:type="gramStart"/>
      <w:r>
        <w:rPr>
          <w:rFonts w:ascii="Arial" w:eastAsia="Arial" w:hAnsi="Arial" w:cs="Arial"/>
          <w:color w:val="000000"/>
          <w:sz w:val="20"/>
        </w:rPr>
        <w:t>…….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., 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 xml:space="preserve">CHIEDE 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di partecipare alla gara indicata in oggetto</w:t>
      </w:r>
      <w:r>
        <w:rPr>
          <w:rFonts w:ascii="Arial" w:eastAsia="Arial" w:hAnsi="Arial" w:cs="Arial"/>
          <w:i/>
          <w:smallCaps/>
          <w:color w:val="000000"/>
          <w:sz w:val="20"/>
        </w:rPr>
        <w:t xml:space="preserve">, </w:t>
      </w:r>
      <w:r>
        <w:rPr>
          <w:rFonts w:ascii="Arial" w:eastAsia="Arial" w:hAnsi="Arial" w:cs="Arial"/>
          <w:color w:val="000000"/>
          <w:sz w:val="20"/>
        </w:rPr>
        <w:t xml:space="preserve">mediante il sistema della finanza di progetto art. 183 c. 15-19 e ss. e art.179 comma 3 del D. Lgs 50/2016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, CIG  ...……….................................</w:t>
      </w:r>
      <w:r>
        <w:rPr>
          <w:rFonts w:ascii="Arial" w:eastAsia="Arial" w:hAnsi="Arial" w:cs="Arial"/>
          <w:color w:val="000000"/>
          <w:sz w:val="20"/>
        </w:rPr>
        <w:t>.....</w:t>
      </w:r>
      <w:r>
        <w:rPr>
          <w:rFonts w:ascii="Arial" w:eastAsia="Arial" w:hAnsi="Arial" w:cs="Arial"/>
          <w:b/>
          <w:i/>
          <w:color w:val="000000"/>
          <w:sz w:val="20"/>
        </w:rPr>
        <w:t>,</w:t>
      </w:r>
      <w:r>
        <w:rPr>
          <w:rFonts w:ascii="Arial" w:eastAsia="Arial" w:hAnsi="Arial" w:cs="Arial"/>
          <w:i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20"/>
        </w:rPr>
        <w:t>CUP</w:t>
      </w:r>
      <w:r>
        <w:rPr>
          <w:rFonts w:ascii="Arial" w:eastAsia="Arial" w:hAnsi="Arial" w:cs="Arial"/>
          <w:i/>
          <w:color w:val="000000"/>
          <w:sz w:val="20"/>
        </w:rPr>
        <w:t xml:space="preserve"> ……………………….</w:t>
      </w:r>
      <w:r>
        <w:rPr>
          <w:rFonts w:ascii="Arial" w:eastAsia="Arial" w:hAnsi="Arial" w:cs="Arial"/>
          <w:color w:val="000000"/>
          <w:sz w:val="20"/>
        </w:rPr>
        <w:t>, della quale accetta, senza riserva alcuna le clausole contenute nel Bando di Gara, nel Disciplinare di Gara e negli allegati che lo integrano come (</w:t>
      </w:r>
      <w:r>
        <w:rPr>
          <w:rFonts w:ascii="Arial" w:eastAsia="Arial" w:hAnsi="Arial" w:cs="Arial"/>
          <w:i/>
          <w:color w:val="000000"/>
          <w:sz w:val="20"/>
        </w:rPr>
        <w:t>barrare la casella corrispondente alla modalità di partecipazione dell’operatore economico richiedente</w:t>
      </w:r>
      <w:r>
        <w:rPr>
          <w:rFonts w:ascii="Arial" w:eastAsia="Arial" w:hAnsi="Arial" w:cs="Arial"/>
          <w:color w:val="000000"/>
          <w:sz w:val="20"/>
        </w:rPr>
        <w:t>):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  <w:bookmarkStart w:id="2" w:name="bookmark=id.gjdgxs" w:colFirst="0" w:colLast="0"/>
      <w:bookmarkEnd w:id="2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IMPRESA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INDIVIDUALE (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50/016, art. 45, co.2, lett. A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  <w:bookmarkStart w:id="3" w:name="bookmark=id.30j0zll" w:colFirst="0" w:colLast="0"/>
      <w:bookmarkEnd w:id="3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SOCIETA</w:t>
      </w:r>
      <w:proofErr w:type="gramEnd"/>
      <w:r>
        <w:rPr>
          <w:rFonts w:ascii="Arial" w:eastAsia="Arial" w:hAnsi="Arial" w:cs="Arial"/>
          <w:color w:val="000000"/>
          <w:sz w:val="20"/>
        </w:rPr>
        <w:t>’ (specificare tipo) ________________________________________;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1" w:hanging="2"/>
        <w:rPr>
          <w:rFonts w:ascii="Arial" w:eastAsia="Arial" w:hAnsi="Arial" w:cs="Arial"/>
          <w:color w:val="000000"/>
          <w:sz w:val="20"/>
        </w:rPr>
      </w:pPr>
      <w:bookmarkStart w:id="4" w:name="bookmark=id.1fob9te" w:colFirst="0" w:colLast="0"/>
      <w:bookmarkEnd w:id="4"/>
      <w:proofErr w:type="gramStart"/>
      <w:r>
        <w:rPr>
          <w:rFonts w:ascii="Arial" w:eastAsia="Arial" w:hAnsi="Arial" w:cs="Arial"/>
          <w:color w:val="000000"/>
          <w:sz w:val="20"/>
        </w:rPr>
        <w:lastRenderedPageBreak/>
        <w:t>☐</w:t>
      </w:r>
      <w:r>
        <w:rPr>
          <w:rFonts w:ascii="Arial" w:eastAsia="Arial" w:hAnsi="Arial" w:cs="Arial"/>
          <w:color w:val="000000"/>
          <w:sz w:val="20"/>
        </w:rPr>
        <w:t xml:space="preserve">  CONSORZIO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fra SOCIETA’ COOPERATIVE di PRODUZIONE e LAVORO (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50/016, art.45, co.2, lett. B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  <w:bookmarkStart w:id="5" w:name="bookmark=id.3znysh7" w:colFirst="0" w:colLast="0"/>
      <w:bookmarkEnd w:id="5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CONSORZIO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tra IMPRESE ARTIGIANE (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50/016, art. 45, co.2, lett. B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</w:t>
      </w:r>
      <w:r>
        <w:rPr>
          <w:rFonts w:ascii="Tahoma" w:eastAsia="Tahoma" w:hAnsi="Tahoma" w:cs="Tahoma"/>
          <w:color w:val="000000"/>
          <w:sz w:val="20"/>
        </w:rPr>
        <w:t>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  <w:bookmarkStart w:id="6" w:name="bookmark=id.2et92p0" w:colFirst="0" w:colLast="0"/>
      <w:bookmarkEnd w:id="6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CONSORZIO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STABILE (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50/016, art. 45, co.2, lett. C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i/>
          <w:color w:val="000000"/>
          <w:sz w:val="20"/>
        </w:rPr>
        <w:t>ovvero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7" w:name="bookmark=id.tyjcwt" w:colFirst="0" w:colLast="0"/>
      <w:bookmarkEnd w:id="7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CAPOGRUPPO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/MANDATARIO    </w:t>
      </w:r>
      <w:r>
        <w:rPr>
          <w:rFonts w:ascii="Arial" w:eastAsia="Arial" w:hAnsi="Arial" w:cs="Arial"/>
          <w:b/>
          <w:i/>
          <w:color w:val="000000"/>
          <w:sz w:val="20"/>
        </w:rPr>
        <w:t>ovvero</w:t>
      </w:r>
      <w:r>
        <w:rPr>
          <w:rFonts w:ascii="Arial" w:eastAsia="Arial" w:hAnsi="Arial" w:cs="Arial"/>
          <w:color w:val="000000"/>
          <w:sz w:val="20"/>
        </w:rPr>
        <w:t xml:space="preserve">               </w:t>
      </w:r>
      <w:bookmarkStart w:id="8" w:name="bookmark=id.3dy6vkm" w:colFirst="0" w:colLast="0"/>
      <w:bookmarkEnd w:id="8"/>
      <w:r>
        <w:rPr>
          <w:rFonts w:ascii="Arial" w:eastAsia="Arial" w:hAnsi="Arial" w:cs="Arial"/>
          <w:color w:val="000000"/>
          <w:sz w:val="20"/>
        </w:rPr>
        <w:t xml:space="preserve">☐  MANDANTE 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   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9" w:name="bookmark=id.1t3h5sf" w:colFirst="0" w:colLast="0"/>
      <w:bookmarkEnd w:id="9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di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un RAGGRUPPAMENTO TEMPORANEO DI IMPRESE (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50/016, art. 45, co.2, lett. d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10" w:name="bookmark=id.4d34og8" w:colFirst="0" w:colLast="0"/>
      <w:bookmarkEnd w:id="10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di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un CONSORZIO ORDINARIO (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50/016, art. 45, co.2, lett. e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</w:t>
      </w:r>
      <w:r>
        <w:rPr>
          <w:rFonts w:ascii="Tahoma" w:eastAsia="Tahoma" w:hAnsi="Tahoma" w:cs="Tahoma"/>
          <w:color w:val="000000"/>
          <w:sz w:val="20"/>
        </w:rPr>
        <w:t>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11" w:name="bookmark=id.2s8eyo1" w:colFirst="0" w:colLast="0"/>
      <w:bookmarkEnd w:id="11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di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un GEIE (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50/016, art. 45, co.2, lett. g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12" w:name="bookmark=id.17dp8vu" w:colFirst="0" w:colLast="0"/>
      <w:bookmarkEnd w:id="12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di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tipo orizzontale                </w:t>
      </w:r>
      <w:bookmarkStart w:id="13" w:name="bookmark=id.3rdcrjn" w:colFirst="0" w:colLast="0"/>
      <w:bookmarkEnd w:id="13"/>
      <w:r>
        <w:rPr>
          <w:rFonts w:ascii="Arial" w:eastAsia="Arial" w:hAnsi="Arial" w:cs="Arial"/>
          <w:color w:val="000000"/>
          <w:sz w:val="20"/>
        </w:rPr>
        <w:t xml:space="preserve">☐  o verticale                  </w:t>
      </w:r>
      <w:bookmarkStart w:id="14" w:name="bookmark=id.26in1rg" w:colFirst="0" w:colLast="0"/>
      <w:bookmarkEnd w:id="14"/>
      <w:r>
        <w:rPr>
          <w:rFonts w:ascii="Arial" w:eastAsia="Arial" w:hAnsi="Arial" w:cs="Arial"/>
          <w:color w:val="000000"/>
          <w:sz w:val="20"/>
        </w:rPr>
        <w:t xml:space="preserve">☐  o misto 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15" w:name="bookmark=id.lnxbz9" w:colFirst="0" w:colLast="0"/>
      <w:bookmarkEnd w:id="15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già costituito                                                                    </w:t>
      </w:r>
      <w:bookmarkStart w:id="16" w:name="bookmark=id.35nkun2" w:colFirst="0" w:colLast="0"/>
      <w:bookmarkEnd w:id="16"/>
      <w:r>
        <w:rPr>
          <w:rFonts w:ascii="Arial" w:eastAsia="Arial" w:hAnsi="Arial" w:cs="Arial"/>
          <w:color w:val="000000"/>
          <w:sz w:val="20"/>
        </w:rPr>
        <w:t>☐ o da costituirsi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tbl>
      <w:tblPr>
        <w:tblStyle w:val="a0"/>
        <w:tblW w:w="832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382"/>
      </w:tblGrid>
      <w:tr w:rsidR="00042A3B">
        <w:trPr>
          <w:jc w:val="center"/>
        </w:trPr>
        <w:tc>
          <w:tcPr>
            <w:tcW w:w="6946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RTI/Consorzio/GEIE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formato da: </w:t>
            </w:r>
          </w:p>
          <w:p w:rsidR="00042A3B" w:rsidRDefault="0004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382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% di servizio eseguito </w:t>
            </w:r>
          </w:p>
        </w:tc>
      </w:tr>
      <w:tr w:rsidR="00042A3B">
        <w:trPr>
          <w:trHeight w:val="404"/>
          <w:jc w:val="center"/>
        </w:trPr>
        <w:tc>
          <w:tcPr>
            <w:tcW w:w="6946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Capogruppo</w:t>
            </w:r>
            <w:r>
              <w:rPr>
                <w:rFonts w:ascii="Arial" w:eastAsia="Arial" w:hAnsi="Arial" w:cs="Arial"/>
                <w:color w:val="000000"/>
                <w:sz w:val="20"/>
              </w:rPr>
              <w:t>) ____________________________________________</w:t>
            </w:r>
          </w:p>
        </w:tc>
        <w:tc>
          <w:tcPr>
            <w:tcW w:w="1382" w:type="dxa"/>
          </w:tcPr>
          <w:p w:rsidR="00042A3B" w:rsidRDefault="0004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042A3B">
        <w:trPr>
          <w:trHeight w:val="410"/>
          <w:jc w:val="center"/>
        </w:trPr>
        <w:tc>
          <w:tcPr>
            <w:tcW w:w="6946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Mandante</w:t>
            </w:r>
            <w:r>
              <w:rPr>
                <w:rFonts w:ascii="Arial" w:eastAsia="Arial" w:hAnsi="Arial" w:cs="Arial"/>
                <w:color w:val="000000"/>
                <w:sz w:val="20"/>
              </w:rPr>
              <w:t>) ______________________________________________</w:t>
            </w:r>
          </w:p>
        </w:tc>
        <w:tc>
          <w:tcPr>
            <w:tcW w:w="1382" w:type="dxa"/>
          </w:tcPr>
          <w:p w:rsidR="00042A3B" w:rsidRDefault="0004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042A3B">
        <w:trPr>
          <w:trHeight w:val="415"/>
          <w:jc w:val="center"/>
        </w:trPr>
        <w:tc>
          <w:tcPr>
            <w:tcW w:w="6946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Mandante</w:t>
            </w:r>
            <w:r>
              <w:rPr>
                <w:rFonts w:ascii="Arial" w:eastAsia="Arial" w:hAnsi="Arial" w:cs="Arial"/>
                <w:color w:val="000000"/>
                <w:sz w:val="20"/>
              </w:rPr>
              <w:t>) ______________________________________________</w:t>
            </w:r>
          </w:p>
        </w:tc>
        <w:tc>
          <w:tcPr>
            <w:tcW w:w="1382" w:type="dxa"/>
          </w:tcPr>
          <w:p w:rsidR="00042A3B" w:rsidRDefault="0004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042A3B">
        <w:trPr>
          <w:trHeight w:val="421"/>
          <w:jc w:val="center"/>
        </w:trPr>
        <w:tc>
          <w:tcPr>
            <w:tcW w:w="6946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Mandante</w:t>
            </w:r>
            <w:r>
              <w:rPr>
                <w:rFonts w:ascii="Arial" w:eastAsia="Arial" w:hAnsi="Arial" w:cs="Arial"/>
                <w:color w:val="000000"/>
                <w:sz w:val="20"/>
              </w:rPr>
              <w:t>) ______________________________________________</w:t>
            </w:r>
          </w:p>
        </w:tc>
        <w:tc>
          <w:tcPr>
            <w:tcW w:w="1382" w:type="dxa"/>
          </w:tcPr>
          <w:p w:rsidR="00042A3B" w:rsidRDefault="0004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042A3B">
        <w:trPr>
          <w:trHeight w:val="413"/>
          <w:jc w:val="center"/>
        </w:trPr>
        <w:tc>
          <w:tcPr>
            <w:tcW w:w="6946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Mandante</w:t>
            </w:r>
            <w:r>
              <w:rPr>
                <w:rFonts w:ascii="Arial" w:eastAsia="Arial" w:hAnsi="Arial" w:cs="Arial"/>
                <w:color w:val="000000"/>
                <w:sz w:val="20"/>
              </w:rPr>
              <w:t>) ______________________________________________</w:t>
            </w:r>
          </w:p>
        </w:tc>
        <w:tc>
          <w:tcPr>
            <w:tcW w:w="1382" w:type="dxa"/>
          </w:tcPr>
          <w:p w:rsidR="00042A3B" w:rsidRDefault="00042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14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</w:tbl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i/>
          <w:color w:val="000000"/>
          <w:sz w:val="20"/>
        </w:rPr>
        <w:t>ovvero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17" w:name="bookmark=id.1ksv4uv" w:colFirst="0" w:colLast="0"/>
      <w:bookmarkEnd w:id="17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aggregazione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di imprese di rete (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50/2016, art. 45, co.2, lett. f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);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      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18" w:name="bookmark=id.44sinio" w:colFirst="0" w:colLast="0"/>
      <w:bookmarkEnd w:id="18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dotata di un organo comune con potere di rappresentanza e di soggettività giuridica;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19" w:name="bookmark=id.2jxsxqh" w:colFirst="0" w:colLast="0"/>
      <w:bookmarkEnd w:id="19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dotata di un organo comune con potere di rappresentanza ma priva di soggettività giuridica; 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20" w:name="bookmark=id.z337ya" w:colFirst="0" w:colLast="0"/>
      <w:bookmarkEnd w:id="20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dotata di un organo comune privo del potere di rappresentanza o di rete sprovvista di organo comune, ovvero, dotata di organo comune privo dei requisiti di qualificazione richiesti per assumere la veste di mandataria; 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 xml:space="preserve">A tal fine, in conformità alle </w:t>
      </w:r>
      <w:r>
        <w:rPr>
          <w:rFonts w:ascii="Arial" w:eastAsia="Arial" w:hAnsi="Arial" w:cs="Arial"/>
          <w:i/>
          <w:color w:val="000000"/>
          <w:sz w:val="20"/>
        </w:rPr>
        <w:t>disposizioni del D.P.R. 445/2000, articoli 46 e 47 in particolare, e consapevole della responsabilità penale in cui incorre chi sottoscrive dichiarazioni mendaci e delle relative sanzioni penali di cui all’art.76 dello stesso Decreto, nonché delle consegue</w:t>
      </w:r>
      <w:r>
        <w:rPr>
          <w:rFonts w:ascii="Arial" w:eastAsia="Arial" w:hAnsi="Arial" w:cs="Arial"/>
          <w:i/>
          <w:color w:val="000000"/>
          <w:sz w:val="20"/>
        </w:rPr>
        <w:t xml:space="preserve">nze amministrative di decadenza dai benefici eventualmente conseguiti al provvedimento emanato, 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jc w:val="center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240" w:lineRule="auto"/>
        <w:ind w:left="0" w:right="-568" w:hanging="2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DICHIARA</w:t>
      </w:r>
      <w:r>
        <w:rPr>
          <w:rFonts w:ascii="Arial" w:eastAsia="Arial" w:hAnsi="Arial" w:cs="Arial"/>
          <w:color w:val="000000"/>
          <w:sz w:val="20"/>
        </w:rPr>
        <w:t>: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0" w:line="240" w:lineRule="auto"/>
        <w:ind w:left="0" w:right="-1" w:hanging="2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lastRenderedPageBreak/>
        <w:t>(</w:t>
      </w:r>
      <w:r>
        <w:rPr>
          <w:rFonts w:ascii="Arial" w:eastAsia="Arial" w:hAnsi="Arial" w:cs="Arial"/>
          <w:i/>
          <w:color w:val="000000"/>
          <w:sz w:val="20"/>
        </w:rPr>
        <w:t>per i concorrenti non residenti in Italia, documentazione idonea equivalente secondo la legislazione dello Stato di appartenenza, con la quale il concorrente dichiara</w:t>
      </w:r>
      <w:r>
        <w:rPr>
          <w:rFonts w:ascii="Arial" w:eastAsia="Arial" w:hAnsi="Arial" w:cs="Arial"/>
          <w:color w:val="000000"/>
          <w:sz w:val="20"/>
        </w:rPr>
        <w:t>)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0" w:line="240" w:lineRule="auto"/>
        <w:ind w:left="0" w:right="-1" w:hanging="2"/>
        <w:jc w:val="center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left" w:pos="9214"/>
        </w:tabs>
        <w:spacing w:after="0" w:line="360" w:lineRule="auto"/>
        <w:ind w:left="0" w:right="-1" w:hanging="2"/>
        <w:jc w:val="left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>completare</w:t>
      </w:r>
      <w:r>
        <w:rPr>
          <w:rFonts w:ascii="Arial" w:eastAsia="Arial" w:hAnsi="Arial" w:cs="Arial"/>
          <w:i/>
          <w:color w:val="000000"/>
          <w:sz w:val="20"/>
        </w:rPr>
        <w:t>)</w:t>
      </w:r>
      <w:r>
        <w:rPr>
          <w:rFonts w:ascii="Arial" w:eastAsia="Arial" w:hAnsi="Arial" w:cs="Arial"/>
          <w:b/>
          <w:i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20"/>
        </w:rPr>
        <w:t>che l’impresa ha domicilio fiscale in _____________________________________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214"/>
          <w:tab w:val="left" w:pos="9639"/>
        </w:tabs>
        <w:spacing w:after="0" w:line="360" w:lineRule="auto"/>
        <w:ind w:left="0" w:right="-1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Codice fiscale n._______________________ Partita IVA n ______________________________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Indirizzo di PEC ________________________________________________________________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o, in assenz</w:t>
      </w:r>
      <w:r>
        <w:rPr>
          <w:rFonts w:ascii="Arial" w:eastAsia="Arial" w:hAnsi="Arial" w:cs="Arial"/>
          <w:color w:val="000000"/>
          <w:sz w:val="20"/>
        </w:rPr>
        <w:t>a, di posta elettronica non certificata o di fax ________________________________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_____________________________________________________________________________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che autorizza ad ogni effetto di legge per il ricevimento di tutte le comunicazioni inerenti alla suindicata procedura;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left" w:pos="9214"/>
        </w:tabs>
        <w:spacing w:after="0" w:line="360" w:lineRule="auto"/>
        <w:ind w:left="0" w:right="-1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che l’impresa ha le seguenti posizioni: </w:t>
      </w:r>
      <w:r>
        <w:rPr>
          <w:rFonts w:ascii="Arial" w:eastAsia="Arial" w:hAnsi="Arial" w:cs="Arial"/>
          <w:i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>completare</w:t>
      </w:r>
      <w:r>
        <w:rPr>
          <w:rFonts w:ascii="Arial" w:eastAsia="Arial" w:hAnsi="Arial" w:cs="Arial"/>
          <w:i/>
          <w:color w:val="000000"/>
          <w:sz w:val="20"/>
        </w:rPr>
        <w:t>)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INPS: sede di ______________________ matricola n° ________________________________</w:t>
      </w:r>
      <w:r>
        <w:rPr>
          <w:rFonts w:ascii="Arial" w:eastAsia="Arial" w:hAnsi="Arial" w:cs="Arial"/>
          <w:color w:val="000000"/>
          <w:sz w:val="20"/>
        </w:rPr>
        <w:t>_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INAIL: sede di _____________________ matricola n° __________________________________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P.A.T. (Posizione Assicurativa Territoriale) n._________________________________________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>completare</w:t>
      </w:r>
      <w:r>
        <w:rPr>
          <w:rFonts w:ascii="Arial" w:eastAsia="Arial" w:hAnsi="Arial" w:cs="Arial"/>
          <w:i/>
          <w:color w:val="000000"/>
          <w:sz w:val="20"/>
        </w:rPr>
        <w:t xml:space="preserve">) </w:t>
      </w:r>
      <w:r>
        <w:rPr>
          <w:rFonts w:ascii="Arial" w:eastAsia="Arial" w:hAnsi="Arial" w:cs="Arial"/>
          <w:color w:val="000000"/>
          <w:sz w:val="20"/>
        </w:rPr>
        <w:t>che l’Agenzia delle Entrate competente per territorio è ______________________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che l’impresa ha la seguente dimensione </w:t>
      </w:r>
      <w:proofErr w:type="gramStart"/>
      <w:r>
        <w:rPr>
          <w:rFonts w:ascii="Arial" w:eastAsia="Arial" w:hAnsi="Arial" w:cs="Arial"/>
          <w:color w:val="000000"/>
          <w:sz w:val="20"/>
        </w:rPr>
        <w:t xml:space="preserve">aziendale  </w:t>
      </w:r>
      <w:r>
        <w:rPr>
          <w:rFonts w:ascii="Arial" w:eastAsia="Arial" w:hAnsi="Arial" w:cs="Arial"/>
          <w:b/>
          <w:i/>
          <w:color w:val="000000"/>
          <w:sz w:val="20"/>
        </w:rPr>
        <w:t>(</w:t>
      </w:r>
      <w:proofErr w:type="gramEnd"/>
      <w:r>
        <w:rPr>
          <w:rFonts w:ascii="Arial" w:eastAsia="Arial" w:hAnsi="Arial" w:cs="Arial"/>
          <w:b/>
          <w:i/>
          <w:color w:val="000000"/>
          <w:sz w:val="20"/>
        </w:rPr>
        <w:t>barrare la casella che interessa):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21" w:name="bookmark=id.3j2qqm3" w:colFirst="0" w:colLast="0"/>
      <w:bookmarkEnd w:id="21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Micro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impresa (è l’impresa che ha meno di 10 occupati e un fatturato non superiore a 2</w:t>
      </w:r>
      <w:r>
        <w:rPr>
          <w:rFonts w:ascii="Arial" w:eastAsia="Arial" w:hAnsi="Arial" w:cs="Arial"/>
          <w:color w:val="000000"/>
          <w:sz w:val="20"/>
        </w:rPr>
        <w:t xml:space="preserve"> ml); 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22" w:name="bookmark=id.1y810tw" w:colFirst="0" w:colLast="0"/>
      <w:bookmarkEnd w:id="22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Piccola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Impresa (è l’impresa che ha meno di 50 occupati e un fatturato non  superiore a 10 ml); 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23" w:name="bookmark=id.4i7ojhp" w:colFirst="0" w:colLast="0"/>
      <w:bookmarkEnd w:id="23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Media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Impresa (è l’impresa che ha meno di 250 occupati e un fatturato non superiore a 50 ml);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0" w:line="240" w:lineRule="auto"/>
        <w:ind w:left="0" w:right="-1" w:hanging="2"/>
        <w:jc w:val="center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proofErr w:type="spellStart"/>
      <w:proofErr w:type="gramStart"/>
      <w:r>
        <w:rPr>
          <w:rFonts w:ascii="Arial" w:eastAsia="Arial" w:hAnsi="Arial" w:cs="Arial"/>
          <w:color w:val="000000"/>
          <w:sz w:val="20"/>
        </w:rPr>
        <w:t>che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:  </w:t>
      </w:r>
      <w:r>
        <w:rPr>
          <w:rFonts w:ascii="Arial" w:eastAsia="Arial" w:hAnsi="Arial" w:cs="Arial"/>
          <w:b/>
          <w:i/>
          <w:color w:val="000000"/>
          <w:sz w:val="20"/>
        </w:rPr>
        <w:t>(</w:t>
      </w:r>
      <w:proofErr w:type="gramEnd"/>
      <w:r>
        <w:rPr>
          <w:rFonts w:ascii="Arial" w:eastAsia="Arial" w:hAnsi="Arial" w:cs="Arial"/>
          <w:b/>
          <w:i/>
          <w:color w:val="000000"/>
          <w:sz w:val="20"/>
        </w:rPr>
        <w:t>barrare e completare la casella che interessa):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24" w:name="bookmark=id.2xcytpi" w:colFirst="0" w:colLast="0"/>
      <w:bookmarkEnd w:id="24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l’impresa non ha sede/residenza/domicilio nei Paesi inseriti nelle c.d. black list di cui al decreto del Ministro delle finanze del 4 maggio 1999 e al decreto del Ministro dell’economia e delle finanze del 21 novembre 2001;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(oppure)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0" w:line="240" w:lineRule="auto"/>
        <w:ind w:left="0" w:right="-1" w:hanging="2"/>
        <w:rPr>
          <w:rFonts w:ascii="Arial" w:eastAsia="Arial" w:hAnsi="Arial" w:cs="Arial"/>
          <w:color w:val="000000"/>
          <w:sz w:val="20"/>
        </w:rPr>
      </w:pPr>
      <w:bookmarkStart w:id="25" w:name="bookmark=id.1ci93xb" w:colFirst="0" w:colLast="0"/>
      <w:bookmarkEnd w:id="25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l’impresa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ha sede/residenza/domicilio nei Paesi inseriti nelle c.d. black list ma è in possesso dell’autorizzazione in corso di validità rilasciata ai sensi del </w:t>
      </w:r>
      <w:proofErr w:type="spellStart"/>
      <w:r>
        <w:rPr>
          <w:rFonts w:ascii="Arial" w:eastAsia="Arial" w:hAnsi="Arial" w:cs="Arial"/>
          <w:color w:val="000000"/>
          <w:sz w:val="20"/>
        </w:rPr>
        <w:t>d.m.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14 dicembre 2010 del Ministero dell’economia e delle finanze ai sensi dell’art. 37 del </w:t>
      </w:r>
      <w:proofErr w:type="spellStart"/>
      <w:r>
        <w:rPr>
          <w:rFonts w:ascii="Arial" w:eastAsia="Arial" w:hAnsi="Arial" w:cs="Arial"/>
          <w:color w:val="000000"/>
          <w:sz w:val="20"/>
        </w:rPr>
        <w:t>d.l.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3 maggio 2010, n. 78;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0" w:line="240" w:lineRule="auto"/>
        <w:ind w:left="0" w:right="-1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di ritenere remunerativa l’offerta economica presentata giacché per la sua formulazione ha preso atto e tenuto conto: </w:t>
      </w:r>
    </w:p>
    <w:p w:rsidR="00042A3B" w:rsidRDefault="004D22D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delle condizioni contrattuali e degli oneri compresi quelli eventuali relativi in materia di sicurezza, di as</w:t>
      </w:r>
      <w:r>
        <w:rPr>
          <w:rFonts w:ascii="Arial" w:eastAsia="Arial" w:hAnsi="Arial" w:cs="Arial"/>
          <w:color w:val="000000"/>
          <w:sz w:val="20"/>
        </w:rPr>
        <w:t>sicurazione, di condizioni di lavoro e di previdenza e assistenza in vigore nel luogo dove devono essere svolti i servizi;</w:t>
      </w:r>
    </w:p>
    <w:p w:rsidR="00042A3B" w:rsidRDefault="004D22D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di tutte le circostanze generali, particolari e locali, nessuna esclusa ed eccettuata, che possono avere influito o influire sia sull</w:t>
      </w:r>
      <w:r>
        <w:rPr>
          <w:rFonts w:ascii="Arial" w:eastAsia="Arial" w:hAnsi="Arial" w:cs="Arial"/>
          <w:color w:val="000000"/>
          <w:sz w:val="20"/>
        </w:rPr>
        <w:t>a prestazione del servizio, sia sulla determinazione della propria offerta;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Pr="005A1622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 w:rsidRPr="005A1622">
        <w:rPr>
          <w:rFonts w:ascii="Arial" w:eastAsia="Arial" w:hAnsi="Arial" w:cs="Arial"/>
          <w:color w:val="000000"/>
          <w:sz w:val="20"/>
        </w:rPr>
        <w:t>di aver preso visione e quindi accettare, senza condizione o riserva alcuna, tutte le norme e disposizioni contenute nel Bando di gara, nel presente Disciplinare di gara e suoi allegati, con riferimento particolare ai documenti costituenti la proposta di F</w:t>
      </w:r>
      <w:r w:rsidRPr="005A1622">
        <w:rPr>
          <w:rFonts w:ascii="Arial" w:eastAsia="Arial" w:hAnsi="Arial" w:cs="Arial"/>
          <w:color w:val="000000"/>
          <w:sz w:val="20"/>
        </w:rPr>
        <w:t xml:space="preserve">inanza di Progetto presentata dalla ditta ENGIE Servizi </w:t>
      </w:r>
      <w:proofErr w:type="spellStart"/>
      <w:r w:rsidRPr="005A1622">
        <w:rPr>
          <w:rFonts w:ascii="Arial" w:eastAsia="Arial" w:hAnsi="Arial" w:cs="Arial"/>
          <w:color w:val="000000"/>
          <w:sz w:val="20"/>
        </w:rPr>
        <w:t>SpA</w:t>
      </w:r>
      <w:proofErr w:type="spellEnd"/>
      <w:r w:rsidRPr="005A1622">
        <w:rPr>
          <w:rFonts w:ascii="Arial" w:eastAsia="Arial" w:hAnsi="Arial" w:cs="Arial"/>
          <w:color w:val="000000"/>
          <w:sz w:val="20"/>
        </w:rPr>
        <w:t xml:space="preserve">, approvata e fatta propria con </w:t>
      </w:r>
      <w:r w:rsidR="005A1622" w:rsidRPr="005A1622">
        <w:rPr>
          <w:rFonts w:ascii="Arial" w:eastAsia="Arial" w:hAnsi="Arial" w:cs="Arial"/>
          <w:color w:val="000000"/>
          <w:sz w:val="20"/>
        </w:rPr>
        <w:t>delibera di consiglio comunale</w:t>
      </w:r>
      <w:r w:rsidRPr="005A1622">
        <w:rPr>
          <w:rFonts w:ascii="Arial" w:eastAsia="Arial" w:hAnsi="Arial" w:cs="Arial"/>
          <w:color w:val="000000"/>
          <w:sz w:val="20"/>
        </w:rPr>
        <w:t xml:space="preserve"> del Comune di Aritzo </w:t>
      </w:r>
      <w:r w:rsidRPr="005A1622">
        <w:rPr>
          <w:rFonts w:ascii="Arial" w:eastAsia="Arial" w:hAnsi="Arial" w:cs="Arial"/>
          <w:color w:val="000000"/>
          <w:sz w:val="20"/>
        </w:rPr>
        <w:t>(</w:t>
      </w:r>
      <w:r w:rsidRPr="005A1622">
        <w:rPr>
          <w:rFonts w:ascii="Arial" w:eastAsia="Arial" w:hAnsi="Arial" w:cs="Arial"/>
          <w:color w:val="000000"/>
          <w:sz w:val="20"/>
        </w:rPr>
        <w:t>NU) n.</w:t>
      </w:r>
      <w:r w:rsidR="005A1622" w:rsidRPr="005A1622">
        <w:rPr>
          <w:rFonts w:ascii="Arial" w:eastAsia="Arial" w:hAnsi="Arial" w:cs="Arial"/>
          <w:color w:val="000000"/>
          <w:sz w:val="20"/>
        </w:rPr>
        <w:t>13</w:t>
      </w:r>
      <w:r w:rsidRPr="005A1622">
        <w:rPr>
          <w:rFonts w:ascii="Arial" w:eastAsia="Arial" w:hAnsi="Arial" w:cs="Arial"/>
          <w:color w:val="000000"/>
          <w:sz w:val="20"/>
        </w:rPr>
        <w:t xml:space="preserve"> del </w:t>
      </w:r>
      <w:r w:rsidR="005A1622" w:rsidRPr="005A1622">
        <w:rPr>
          <w:rFonts w:ascii="Arial" w:eastAsia="Arial" w:hAnsi="Arial" w:cs="Arial"/>
          <w:color w:val="000000"/>
          <w:sz w:val="20"/>
        </w:rPr>
        <w:lastRenderedPageBreak/>
        <w:t>07.05.2022</w:t>
      </w:r>
      <w:r w:rsidRPr="005A1622">
        <w:rPr>
          <w:rFonts w:ascii="Arial" w:eastAsia="Arial" w:hAnsi="Arial" w:cs="Arial"/>
          <w:color w:val="000000"/>
          <w:sz w:val="20"/>
        </w:rPr>
        <w:t xml:space="preserve"> e posta a base della presente procedura </w:t>
      </w:r>
      <w:r w:rsidRPr="005A1622">
        <w:rPr>
          <w:rFonts w:ascii="Arial" w:eastAsia="Arial" w:hAnsi="Arial" w:cs="Arial"/>
          <w:color w:val="000000"/>
          <w:sz w:val="20"/>
        </w:rPr>
        <w:t>con determina a contrattare del Responsabile del Se</w:t>
      </w:r>
      <w:r w:rsidR="005A1622" w:rsidRPr="005A1622">
        <w:rPr>
          <w:rFonts w:ascii="Arial" w:eastAsia="Arial" w:hAnsi="Arial" w:cs="Arial"/>
          <w:color w:val="000000"/>
          <w:sz w:val="20"/>
        </w:rPr>
        <w:t>rvizio Tecnico</w:t>
      </w:r>
      <w:r w:rsidRPr="005A1622">
        <w:rPr>
          <w:rFonts w:ascii="Arial" w:eastAsia="Arial" w:hAnsi="Arial" w:cs="Arial"/>
          <w:color w:val="000000"/>
          <w:sz w:val="20"/>
        </w:rPr>
        <w:t xml:space="preserve"> n.</w:t>
      </w:r>
      <w:r w:rsidR="005A1622" w:rsidRPr="005A1622">
        <w:rPr>
          <w:rFonts w:ascii="Arial" w:eastAsia="Arial" w:hAnsi="Arial" w:cs="Arial"/>
          <w:color w:val="000000"/>
          <w:sz w:val="20"/>
        </w:rPr>
        <w:t>81</w:t>
      </w:r>
      <w:r w:rsidRPr="005A1622">
        <w:rPr>
          <w:rFonts w:ascii="Arial" w:eastAsia="Arial" w:hAnsi="Arial" w:cs="Arial"/>
          <w:color w:val="000000"/>
          <w:sz w:val="20"/>
        </w:rPr>
        <w:t xml:space="preserve"> (</w:t>
      </w:r>
      <w:r w:rsidRPr="005A1622">
        <w:rPr>
          <w:rFonts w:ascii="Arial" w:eastAsia="Arial" w:hAnsi="Arial" w:cs="Arial"/>
          <w:color w:val="000000"/>
          <w:sz w:val="20"/>
        </w:rPr>
        <w:t>R.G. n.</w:t>
      </w:r>
      <w:r w:rsidR="005A1622" w:rsidRPr="005A1622">
        <w:rPr>
          <w:rFonts w:ascii="Arial" w:eastAsia="Arial" w:hAnsi="Arial" w:cs="Arial"/>
          <w:color w:val="000000"/>
          <w:sz w:val="20"/>
        </w:rPr>
        <w:t>182</w:t>
      </w:r>
      <w:r w:rsidRPr="005A1622">
        <w:rPr>
          <w:rFonts w:ascii="Arial" w:eastAsia="Arial" w:hAnsi="Arial" w:cs="Arial"/>
          <w:color w:val="000000"/>
          <w:sz w:val="20"/>
        </w:rPr>
        <w:t xml:space="preserve">) del </w:t>
      </w:r>
      <w:r w:rsidR="005A1622" w:rsidRPr="005A1622">
        <w:rPr>
          <w:rFonts w:ascii="Arial" w:eastAsia="Arial" w:hAnsi="Arial" w:cs="Arial"/>
          <w:color w:val="000000"/>
          <w:sz w:val="20"/>
        </w:rPr>
        <w:t>17.03.2023</w:t>
      </w:r>
      <w:r w:rsidRPr="005A1622">
        <w:rPr>
          <w:rFonts w:ascii="Arial" w:eastAsia="Arial" w:hAnsi="Arial" w:cs="Arial"/>
          <w:color w:val="000000"/>
          <w:sz w:val="20"/>
        </w:rPr>
        <w:t>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di avere la perfetta conoscenza delle norme generali e particolari che regolano il presente affidamento oltre che di tutti gli obblighi derivanti dalle prescrizioni degli atti di gara, di tutte le condizi</w:t>
      </w:r>
      <w:r>
        <w:rPr>
          <w:rFonts w:ascii="Arial" w:eastAsia="Arial" w:hAnsi="Arial" w:cs="Arial"/>
          <w:color w:val="000000"/>
          <w:sz w:val="20"/>
        </w:rPr>
        <w:t>oni locali, nonché delle circostanze generali e particolari che possono avere influito sulla determinazione dei prezzi e sulla quantificazione dell'offerta presentata;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Cs w:val="24"/>
        </w:rPr>
      </w:pPr>
    </w:p>
    <w:p w:rsidR="00042A3B" w:rsidRPr="005A1622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 w:rsidRPr="005A1622">
        <w:rPr>
          <w:rFonts w:ascii="Arial" w:eastAsia="Arial" w:hAnsi="Arial" w:cs="Arial"/>
          <w:color w:val="000000"/>
          <w:sz w:val="20"/>
        </w:rPr>
        <w:t>di avere la perfetta conoscenza, in particolare, che in favore del soggetto promotore è previsto il diritto di essere preferito al miglior offerente, ove lo stesso intenda adeguare la propria proposta all’offerta economicamente più vantaggiosa risultante d</w:t>
      </w:r>
      <w:r w:rsidRPr="005A1622">
        <w:rPr>
          <w:rFonts w:ascii="Arial" w:eastAsia="Arial" w:hAnsi="Arial" w:cs="Arial"/>
          <w:color w:val="000000"/>
          <w:sz w:val="20"/>
        </w:rPr>
        <w:t xml:space="preserve">alla gara. Il promotore potrà esercitare </w:t>
      </w:r>
      <w:r w:rsidRPr="005A1622">
        <w:rPr>
          <w:rFonts w:ascii="Arial" w:eastAsia="Arial" w:hAnsi="Arial" w:cs="Arial"/>
          <w:b/>
          <w:color w:val="000000"/>
          <w:sz w:val="20"/>
        </w:rPr>
        <w:t>il diritto di prelazione</w:t>
      </w:r>
      <w:r w:rsidRPr="005A1622">
        <w:rPr>
          <w:rFonts w:ascii="Arial" w:eastAsia="Arial" w:hAnsi="Arial" w:cs="Arial"/>
          <w:color w:val="000000"/>
          <w:sz w:val="20"/>
        </w:rPr>
        <w:t xml:space="preserve">, art. 183, comma 15, </w:t>
      </w:r>
      <w:proofErr w:type="spellStart"/>
      <w:r w:rsidRPr="005A1622">
        <w:rPr>
          <w:rFonts w:ascii="Arial" w:eastAsia="Arial" w:hAnsi="Arial" w:cs="Arial"/>
          <w:color w:val="000000"/>
          <w:sz w:val="20"/>
        </w:rPr>
        <w:t>D.Lgs.</w:t>
      </w:r>
      <w:proofErr w:type="spellEnd"/>
      <w:r w:rsidRPr="005A1622">
        <w:rPr>
          <w:rFonts w:ascii="Arial" w:eastAsia="Arial" w:hAnsi="Arial" w:cs="Arial"/>
          <w:color w:val="000000"/>
          <w:sz w:val="20"/>
        </w:rPr>
        <w:t xml:space="preserve"> 50/2016 </w:t>
      </w:r>
      <w:r w:rsidRPr="005A1622"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 w:rsidRPr="005A1622">
        <w:rPr>
          <w:rFonts w:ascii="Tahoma" w:eastAsia="Tahoma" w:hAnsi="Tahoma" w:cs="Tahoma"/>
          <w:color w:val="000000"/>
          <w:sz w:val="20"/>
        </w:rPr>
        <w:t>ed</w:t>
      </w:r>
      <w:proofErr w:type="spellEnd"/>
      <w:r w:rsidRPr="005A1622"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 w:rsidRPr="005A1622">
        <w:rPr>
          <w:rFonts w:ascii="Tahoma" w:eastAsia="Tahoma" w:hAnsi="Tahoma" w:cs="Tahoma"/>
          <w:color w:val="000000"/>
          <w:sz w:val="20"/>
        </w:rPr>
        <w:t>°  56</w:t>
      </w:r>
      <w:proofErr w:type="gramEnd"/>
      <w:r w:rsidRPr="005A1622">
        <w:rPr>
          <w:rFonts w:ascii="Tahoma" w:eastAsia="Tahoma" w:hAnsi="Tahoma" w:cs="Tahoma"/>
          <w:color w:val="000000"/>
          <w:sz w:val="20"/>
        </w:rPr>
        <w:t>/2017</w:t>
      </w:r>
      <w:r w:rsidRPr="005A1622">
        <w:rPr>
          <w:rFonts w:ascii="Arial" w:eastAsia="Arial" w:hAnsi="Arial" w:cs="Arial"/>
          <w:color w:val="000000"/>
          <w:sz w:val="20"/>
        </w:rPr>
        <w:t>, entro 15 giorni dalla comunicazione di aggiudicazione definitiva. L’esercizio del diritto di pr</w:t>
      </w:r>
      <w:r w:rsidRPr="005A1622">
        <w:rPr>
          <w:rFonts w:ascii="Arial" w:eastAsia="Arial" w:hAnsi="Arial" w:cs="Arial"/>
          <w:color w:val="000000"/>
          <w:sz w:val="20"/>
        </w:rPr>
        <w:t>elazione consente al promotore di divenire concessionario, adeguando la propria originaria proposta progettuale all’offerta economicamente più vantaggiosa e dichiarando di impegnarsi ad adempiere le obbligazioni contrattuali alle medesime condizioni offert</w:t>
      </w:r>
      <w:r w:rsidRPr="005A1622">
        <w:rPr>
          <w:rFonts w:ascii="Arial" w:eastAsia="Arial" w:hAnsi="Arial" w:cs="Arial"/>
          <w:color w:val="000000"/>
          <w:sz w:val="20"/>
        </w:rPr>
        <w:t xml:space="preserve">e dall’aggiudicatario. Se il promotore non risulta aggiudicatario e non esercita la prelazione ha diritto al pagamento a carico dell’aggiudicatario dell’importo delle spese </w:t>
      </w:r>
      <w:r w:rsidRPr="005A1622">
        <w:rPr>
          <w:rFonts w:ascii="Arial" w:eastAsia="Arial" w:hAnsi="Arial" w:cs="Arial"/>
          <w:color w:val="000000"/>
          <w:sz w:val="20"/>
        </w:rPr>
        <w:t xml:space="preserve">sostenute per la predisposizione della proposta pari ad </w:t>
      </w:r>
      <w:r w:rsidRPr="005A1622">
        <w:rPr>
          <w:rFonts w:ascii="Arial" w:eastAsia="Arial" w:hAnsi="Arial" w:cs="Arial"/>
          <w:b/>
          <w:color w:val="000000"/>
          <w:sz w:val="20"/>
        </w:rPr>
        <w:t xml:space="preserve">€ </w:t>
      </w:r>
      <w:r w:rsidRPr="005A1622">
        <w:rPr>
          <w:b/>
          <w:color w:val="000000"/>
          <w:sz w:val="20"/>
        </w:rPr>
        <w:t>9.600,00</w:t>
      </w:r>
      <w:r w:rsidRPr="005A1622">
        <w:rPr>
          <w:rFonts w:ascii="Arial" w:eastAsia="Arial" w:hAnsi="Arial" w:cs="Arial"/>
          <w:b/>
          <w:color w:val="00AAFF"/>
          <w:sz w:val="22"/>
          <w:szCs w:val="22"/>
        </w:rPr>
        <w:t xml:space="preserve"> </w:t>
      </w:r>
      <w:r w:rsidRPr="005A1622">
        <w:rPr>
          <w:rFonts w:ascii="Arial" w:eastAsia="Arial" w:hAnsi="Arial" w:cs="Arial"/>
          <w:color w:val="000000"/>
          <w:sz w:val="20"/>
        </w:rPr>
        <w:t>(</w:t>
      </w:r>
      <w:proofErr w:type="spellStart"/>
      <w:r w:rsidRPr="005A1622">
        <w:rPr>
          <w:b/>
          <w:i/>
          <w:color w:val="000000"/>
          <w:sz w:val="20"/>
        </w:rPr>
        <w:t>Euronovemilaseicento</w:t>
      </w:r>
      <w:proofErr w:type="spellEnd"/>
      <w:r w:rsidRPr="005A1622">
        <w:rPr>
          <w:b/>
          <w:i/>
          <w:color w:val="000000"/>
          <w:sz w:val="20"/>
        </w:rPr>
        <w:t>/00</w:t>
      </w:r>
      <w:r w:rsidRPr="005A1622">
        <w:rPr>
          <w:rFonts w:ascii="Arial" w:eastAsia="Arial" w:hAnsi="Arial" w:cs="Arial"/>
          <w:b/>
          <w:i/>
          <w:color w:val="000000"/>
          <w:sz w:val="20"/>
        </w:rPr>
        <w:t>)</w:t>
      </w:r>
      <w:r w:rsidRPr="005A1622">
        <w:rPr>
          <w:rFonts w:ascii="Arial" w:eastAsia="Arial" w:hAnsi="Arial" w:cs="Arial"/>
          <w:color w:val="000000"/>
          <w:sz w:val="20"/>
        </w:rPr>
        <w:t xml:space="preserve"> e, dunque, nei limiti specificati dall’art. 183, comma 9, del </w:t>
      </w:r>
      <w:proofErr w:type="spellStart"/>
      <w:r w:rsidRPr="005A1622">
        <w:rPr>
          <w:rFonts w:ascii="Arial" w:eastAsia="Arial" w:hAnsi="Arial" w:cs="Arial"/>
          <w:color w:val="000000"/>
          <w:sz w:val="20"/>
        </w:rPr>
        <w:t>D.Lgs.</w:t>
      </w:r>
      <w:proofErr w:type="spellEnd"/>
      <w:r w:rsidRPr="005A1622">
        <w:rPr>
          <w:rFonts w:ascii="Arial" w:eastAsia="Arial" w:hAnsi="Arial" w:cs="Arial"/>
          <w:color w:val="000000"/>
          <w:sz w:val="20"/>
        </w:rPr>
        <w:t xml:space="preserve"> 50/2016 </w:t>
      </w:r>
      <w:r w:rsidRPr="005A1622"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 w:rsidRPr="005A1622">
        <w:rPr>
          <w:rFonts w:ascii="Tahoma" w:eastAsia="Tahoma" w:hAnsi="Tahoma" w:cs="Tahoma"/>
          <w:color w:val="000000"/>
          <w:sz w:val="20"/>
        </w:rPr>
        <w:t>ed</w:t>
      </w:r>
      <w:proofErr w:type="spellEnd"/>
      <w:r w:rsidRPr="005A1622"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 w:rsidRPr="005A1622">
        <w:rPr>
          <w:rFonts w:ascii="Tahoma" w:eastAsia="Tahoma" w:hAnsi="Tahoma" w:cs="Tahoma"/>
          <w:color w:val="000000"/>
          <w:sz w:val="20"/>
        </w:rPr>
        <w:t>°  56</w:t>
      </w:r>
      <w:proofErr w:type="gramEnd"/>
      <w:r w:rsidRPr="005A1622">
        <w:rPr>
          <w:rFonts w:ascii="Tahoma" w:eastAsia="Tahoma" w:hAnsi="Tahoma" w:cs="Tahoma"/>
          <w:color w:val="000000"/>
          <w:sz w:val="20"/>
        </w:rPr>
        <w:t>/2017</w:t>
      </w:r>
      <w:r w:rsidRPr="005A1622">
        <w:rPr>
          <w:rFonts w:ascii="Arial" w:eastAsia="Arial" w:hAnsi="Arial" w:cs="Arial"/>
          <w:color w:val="000000"/>
          <w:sz w:val="20"/>
        </w:rPr>
        <w:t xml:space="preserve"> (2,5% del valore dell’investimento pari ad </w:t>
      </w:r>
      <w:r w:rsidRPr="005A1622">
        <w:rPr>
          <w:rFonts w:ascii="Arial" w:eastAsia="Arial" w:hAnsi="Arial" w:cs="Arial"/>
          <w:b/>
          <w:color w:val="000000"/>
          <w:sz w:val="20"/>
        </w:rPr>
        <w:t>€ 393.361 + IVA</w:t>
      </w:r>
      <w:r w:rsidRPr="005A1622">
        <w:rPr>
          <w:rFonts w:ascii="Arial" w:eastAsia="Arial" w:hAnsi="Arial" w:cs="Arial"/>
          <w:color w:val="000000"/>
          <w:sz w:val="20"/>
        </w:rPr>
        <w:t>);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di aver tenuto conto, nel predispo</w:t>
      </w:r>
      <w:r>
        <w:rPr>
          <w:rFonts w:ascii="Arial" w:eastAsia="Arial" w:hAnsi="Arial" w:cs="Arial"/>
          <w:color w:val="000000"/>
          <w:sz w:val="20"/>
        </w:rPr>
        <w:t>rre l’offerta, degli obblighi relativi alle norme in materia di sicurezza sul lavoro;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Cs w:val="24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disciplina dell’emersione progressiva (</w:t>
      </w:r>
      <w:r>
        <w:rPr>
          <w:rFonts w:ascii="Arial" w:eastAsia="Arial" w:hAnsi="Arial" w:cs="Arial"/>
          <w:i/>
          <w:color w:val="000000"/>
          <w:sz w:val="20"/>
        </w:rPr>
        <w:t>Legge 18/10/2001 n. 383)</w:t>
      </w:r>
      <w:r>
        <w:rPr>
          <w:rFonts w:ascii="Arial" w:eastAsia="Arial" w:hAnsi="Arial" w:cs="Arial"/>
          <w:b/>
          <w:color w:val="000000"/>
          <w:sz w:val="20"/>
        </w:rPr>
        <w:t xml:space="preserve"> </w:t>
      </w:r>
      <w:r>
        <w:rPr>
          <w:rFonts w:ascii="Arial" w:eastAsia="Arial" w:hAnsi="Arial" w:cs="Arial"/>
          <w:b/>
          <w:i/>
          <w:color w:val="000000"/>
          <w:sz w:val="20"/>
        </w:rPr>
        <w:t>(barrare la casella che interessa):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6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26" w:name="bookmark=id.3whwml4" w:colFirst="0" w:colLast="0"/>
      <w:bookmarkEnd w:id="26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di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non essersi avvalsi dei piani individuali di emersione di cui all’art. 1 bis – comma 14 – della Legge 18/10/2001 n. 383, sostituito dall’art. 1 della Legge 22/11/2002 n. 266;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27" w:name="bookmark=id.2bn6wsx" w:colFirst="0" w:colLast="0"/>
      <w:bookmarkEnd w:id="27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di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essersi avvalsi dei piani individuali di emersione di cui all’art. 1 </w:t>
      </w:r>
      <w:r>
        <w:rPr>
          <w:rFonts w:ascii="Arial" w:eastAsia="Arial" w:hAnsi="Arial" w:cs="Arial"/>
          <w:color w:val="000000"/>
          <w:sz w:val="20"/>
        </w:rPr>
        <w:t>bis – comma 14 – della Legge 18/10/2001 n. 383, sostituito dall’art. 1 della Legge 22/11/2002 n. 266 ma che il periodo di emersione si è concluso;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>barrare la casella che interessa e completare nel caso di consorzi stabili, consorzi di cooperative e di co</w:t>
      </w:r>
      <w:r>
        <w:rPr>
          <w:rFonts w:ascii="Arial" w:eastAsia="Arial" w:hAnsi="Arial" w:cs="Arial"/>
          <w:b/>
          <w:i/>
          <w:color w:val="000000"/>
          <w:sz w:val="20"/>
        </w:rPr>
        <w:t>nsorzi di imprese artigiane</w:t>
      </w:r>
      <w:r>
        <w:rPr>
          <w:rFonts w:ascii="Arial" w:eastAsia="Arial" w:hAnsi="Arial" w:cs="Arial"/>
          <w:i/>
          <w:color w:val="000000"/>
          <w:sz w:val="20"/>
        </w:rPr>
        <w:t>):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6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</w:t>
      </w:r>
      <w:bookmarkStart w:id="28" w:name="bookmark=id.qsh70q" w:colFirst="0" w:colLast="0"/>
      <w:bookmarkEnd w:id="28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di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partecipare in proprio; 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29" w:name="bookmark=id.3as4poj" w:colFirst="0" w:colLast="0"/>
      <w:bookmarkEnd w:id="29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che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il consorzio concorre per i seguenti consorziati </w:t>
      </w:r>
      <w:r>
        <w:rPr>
          <w:rFonts w:ascii="Arial" w:eastAsia="Arial" w:hAnsi="Arial" w:cs="Arial"/>
          <w:i/>
          <w:color w:val="000000"/>
          <w:sz w:val="20"/>
        </w:rPr>
        <w:t>(indicare la ragione sociale, la forma giuridica e la sede legale di ciascun consorziato):</w:t>
      </w:r>
    </w:p>
    <w:tbl>
      <w:tblPr>
        <w:tblStyle w:val="a1"/>
        <w:tblW w:w="9399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9"/>
      </w:tblGrid>
      <w:tr w:rsidR="00042A3B">
        <w:trPr>
          <w:trHeight w:val="699"/>
        </w:trPr>
        <w:tc>
          <w:tcPr>
            <w:tcW w:w="9399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     Ragione sociale                                  Forma giuridica                                       Sede legale</w:t>
            </w:r>
          </w:p>
          <w:p w:rsidR="00042A3B" w:rsidRDefault="004D22D9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________________________________________________________________________________</w:t>
            </w:r>
          </w:p>
          <w:p w:rsidR="00042A3B" w:rsidRDefault="004D22D9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_______________________________________________________</w:t>
            </w:r>
            <w:r>
              <w:rPr>
                <w:rFonts w:ascii="Arial" w:eastAsia="Arial" w:hAnsi="Arial" w:cs="Arial"/>
                <w:color w:val="000000"/>
                <w:sz w:val="20"/>
              </w:rPr>
              <w:t>________________________</w:t>
            </w:r>
          </w:p>
          <w:p w:rsidR="00042A3B" w:rsidRDefault="004D22D9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______________________________________________________________________________</w:t>
            </w:r>
          </w:p>
          <w:p w:rsidR="00042A3B" w:rsidRDefault="004D22D9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______________________________________________________________________________ </w:t>
            </w:r>
          </w:p>
        </w:tc>
      </w:tr>
    </w:tbl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921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(relativamente a questi consorziati, opera il divieto di partecipare alla gara in qualsiasi altra forma; in caso di violazione sono esclusi dalla gara sia il consorzio sia il consorziato; in caso di aggiudicazione, i soggetti assegnatari dell’esecuzione de</w:t>
      </w:r>
      <w:r>
        <w:rPr>
          <w:rFonts w:ascii="Arial" w:eastAsia="Arial" w:hAnsi="Arial" w:cs="Arial"/>
          <w:i/>
          <w:color w:val="000000"/>
          <w:sz w:val="20"/>
        </w:rPr>
        <w:t>i lavori non possono essere diversi da quelli indicati)</w:t>
      </w:r>
      <w:r>
        <w:rPr>
          <w:rFonts w:ascii="Arial" w:eastAsia="Arial" w:hAnsi="Arial" w:cs="Arial"/>
          <w:color w:val="000000"/>
          <w:sz w:val="20"/>
        </w:rPr>
        <w:t>;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  <w:u w:val="single"/>
        </w:rPr>
        <w:t>ALLEGA</w:t>
      </w:r>
      <w:r>
        <w:rPr>
          <w:rFonts w:ascii="Arial" w:eastAsia="Arial" w:hAnsi="Arial" w:cs="Arial"/>
          <w:color w:val="000000"/>
          <w:sz w:val="20"/>
        </w:rPr>
        <w:t xml:space="preserve"> atto costitutivo e statuto del consorzio in copia autentica, con indicazione delle imprese consorziate.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 xml:space="preserve">completare nel caso di raggruppamento temporaneo o consorzio ordinario di concorrenti o GEIE </w:t>
      </w:r>
      <w:r>
        <w:rPr>
          <w:rFonts w:ascii="Arial" w:eastAsia="Arial" w:hAnsi="Arial" w:cs="Arial"/>
          <w:b/>
          <w:i/>
          <w:color w:val="000000"/>
          <w:sz w:val="20"/>
          <w:u w:val="single"/>
        </w:rPr>
        <w:t>non ancora costituiti</w:t>
      </w:r>
      <w:r>
        <w:rPr>
          <w:rFonts w:ascii="Arial" w:eastAsia="Arial" w:hAnsi="Arial" w:cs="Arial"/>
          <w:i/>
          <w:color w:val="000000"/>
          <w:sz w:val="20"/>
        </w:rPr>
        <w:t>)</w:t>
      </w:r>
    </w:p>
    <w:p w:rsidR="00042A3B" w:rsidRDefault="004D22D9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che, in caso di aggiudicazione, sarà conferito mandato collettivo speciale con rappresentanza o funzioni di </w:t>
      </w:r>
      <w:r>
        <w:rPr>
          <w:rFonts w:ascii="Arial" w:eastAsia="Arial" w:hAnsi="Arial" w:cs="Arial"/>
          <w:b/>
          <w:color w:val="000000"/>
          <w:sz w:val="20"/>
        </w:rPr>
        <w:t>capogruppo</w:t>
      </w:r>
      <w:r>
        <w:rPr>
          <w:rFonts w:ascii="Arial" w:eastAsia="Arial" w:hAnsi="Arial" w:cs="Arial"/>
          <w:color w:val="000000"/>
          <w:sz w:val="20"/>
        </w:rPr>
        <w:t xml:space="preserve"> all’impresa ___________________________________________________ con sede in ______________________________________________________________________ e si impegna ad uniformarsi alla disciplina vigente in materia, con riguardo ai raggruppamenti temporanei o </w:t>
      </w:r>
      <w:r>
        <w:rPr>
          <w:rFonts w:ascii="Arial" w:eastAsia="Arial" w:hAnsi="Arial" w:cs="Arial"/>
          <w:color w:val="000000"/>
          <w:sz w:val="20"/>
        </w:rPr>
        <w:t>consorzi ordinari di concorrenti o GEIE</w:t>
      </w:r>
      <w:r>
        <w:rPr>
          <w:rFonts w:ascii="Arial" w:eastAsia="Arial" w:hAnsi="Arial" w:cs="Arial"/>
          <w:b/>
          <w:color w:val="000000"/>
          <w:sz w:val="20"/>
        </w:rPr>
        <w:t>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che i soggetti componenti la costituenda ATI/CONSORZIO/</w:t>
      </w:r>
      <w:proofErr w:type="gramStart"/>
      <w:r>
        <w:rPr>
          <w:rFonts w:ascii="Arial" w:eastAsia="Arial" w:hAnsi="Arial" w:cs="Arial"/>
          <w:color w:val="000000"/>
          <w:sz w:val="20"/>
        </w:rPr>
        <w:t>GEIE  partecipano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alla presente gara ed eseguiranno i servizi secondo le percentuali suindicate: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che nessun soggetto indicato per l’esecuzione dell’appalto partecipa alla gara d’appalto medesima in al</w:t>
      </w:r>
      <w:r>
        <w:rPr>
          <w:rFonts w:ascii="Arial" w:eastAsia="Arial" w:hAnsi="Arial" w:cs="Arial"/>
          <w:color w:val="000000"/>
          <w:sz w:val="20"/>
        </w:rPr>
        <w:t>tra forma, neppure individuale;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si impegna a non modificare successivamente la composizione del raggruppamento temporaneo o del consorzio ordinario o del GEIE e di impegnarsi a rispettare tutte le norme vigenti in materia.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  <w:u w:val="single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 xml:space="preserve">nel caso di raggruppamento temporaneo </w:t>
      </w:r>
      <w:r>
        <w:rPr>
          <w:rFonts w:ascii="Arial" w:eastAsia="Arial" w:hAnsi="Arial" w:cs="Arial"/>
          <w:b/>
          <w:i/>
          <w:color w:val="000000"/>
          <w:sz w:val="20"/>
          <w:u w:val="single"/>
        </w:rPr>
        <w:t>costituito</w:t>
      </w:r>
      <w:r>
        <w:rPr>
          <w:rFonts w:ascii="Arial" w:eastAsia="Arial" w:hAnsi="Arial" w:cs="Arial"/>
          <w:i/>
          <w:color w:val="000000"/>
          <w:sz w:val="20"/>
        </w:rPr>
        <w:t>)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8496"/>
          <w:tab w:val="left" w:pos="921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  <w:u w:val="single"/>
        </w:rPr>
        <w:t>ALLEGA</w:t>
      </w:r>
      <w:r>
        <w:rPr>
          <w:rFonts w:ascii="Arial" w:eastAsia="Arial" w:hAnsi="Arial" w:cs="Arial"/>
          <w:color w:val="000000"/>
          <w:sz w:val="20"/>
        </w:rPr>
        <w:t xml:space="preserve"> copia autentica del mandato collettivo speciale con rappresentanza, conferito alla mandataria per atto pubblico o scrittura privata autenticata con indicazione del soggetto designato quale mandatario. 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che i componenti del costituito RTI </w:t>
      </w:r>
      <w:r>
        <w:rPr>
          <w:rFonts w:ascii="Arial" w:eastAsia="Arial" w:hAnsi="Arial" w:cs="Arial"/>
          <w:color w:val="000000"/>
          <w:sz w:val="20"/>
        </w:rPr>
        <w:t>partecipano all</w:t>
      </w:r>
      <w:r>
        <w:rPr>
          <w:rFonts w:ascii="Arial" w:eastAsia="Arial" w:hAnsi="Arial" w:cs="Arial"/>
          <w:color w:val="000000"/>
          <w:sz w:val="20"/>
        </w:rPr>
        <w:t xml:space="preserve">a presente gara ed eseguiranno i servizi secondo le </w:t>
      </w:r>
      <w:r>
        <w:rPr>
          <w:rFonts w:ascii="Arial" w:eastAsia="Arial" w:hAnsi="Arial" w:cs="Arial"/>
          <w:color w:val="000000"/>
          <w:sz w:val="20"/>
        </w:rPr>
        <w:t>percentuali suindicate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che nessun soggetto indicato per l’esecuzione dell’appalto partecipa alla gara d’appalto medesima in altra forma, neppure individuale;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si impegna a non modificare successivamente la composizione del raggruppamento temporaneo e di impegnarsi a rispettare t</w:t>
      </w:r>
      <w:r>
        <w:rPr>
          <w:rFonts w:ascii="Arial" w:eastAsia="Arial" w:hAnsi="Arial" w:cs="Arial"/>
          <w:color w:val="000000"/>
          <w:sz w:val="20"/>
        </w:rPr>
        <w:t>utte le norme vigenti in materia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276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 xml:space="preserve">nel caso di consorzio ordinario di concorrenti o GEIE </w:t>
      </w:r>
      <w:r>
        <w:rPr>
          <w:rFonts w:ascii="Arial" w:eastAsia="Arial" w:hAnsi="Arial" w:cs="Arial"/>
          <w:b/>
          <w:i/>
          <w:color w:val="000000"/>
          <w:sz w:val="20"/>
          <w:u w:val="single"/>
        </w:rPr>
        <w:t>costituit</w:t>
      </w:r>
      <w:r>
        <w:rPr>
          <w:rFonts w:ascii="Arial" w:eastAsia="Arial" w:hAnsi="Arial" w:cs="Arial"/>
          <w:b/>
          <w:i/>
          <w:color w:val="000000"/>
          <w:sz w:val="20"/>
        </w:rPr>
        <w:t>i</w:t>
      </w:r>
      <w:r>
        <w:rPr>
          <w:rFonts w:ascii="Arial" w:eastAsia="Arial" w:hAnsi="Arial" w:cs="Arial"/>
          <w:i/>
          <w:color w:val="000000"/>
          <w:sz w:val="20"/>
        </w:rPr>
        <w:t>)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8496"/>
          <w:tab w:val="left" w:pos="921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  <w:u w:val="single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8496"/>
          <w:tab w:val="left" w:pos="921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  <w:u w:val="single"/>
        </w:rPr>
        <w:t>ALLEGA</w:t>
      </w:r>
      <w:r>
        <w:rPr>
          <w:rFonts w:ascii="Arial" w:eastAsia="Arial" w:hAnsi="Arial" w:cs="Arial"/>
          <w:color w:val="000000"/>
          <w:sz w:val="20"/>
        </w:rPr>
        <w:t xml:space="preserve"> atto costitutivo e statuto del consorzio o GEIE in copia autentica con indicazione del soggetto designato quale capogruppo. 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che i componenti del costituito consorzio o GEIE partecipano alla presente gara ed eseguiranno i servizi secondo le percentuali suindicate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che nessun soggetto indicato per l’esecuzione dell’appalto partecipa alla gara d’appalto medesima in altra forma, ne</w:t>
      </w:r>
      <w:r>
        <w:rPr>
          <w:rFonts w:ascii="Arial" w:eastAsia="Arial" w:hAnsi="Arial" w:cs="Arial"/>
          <w:color w:val="000000"/>
          <w:sz w:val="20"/>
        </w:rPr>
        <w:t>ppure individuale;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si impegna a non modificare successivamente la composizione del consorzio o GEIE e di impegnarsi a rispettare tutte le norme vigenti in materia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921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 xml:space="preserve">nel caso di aggregazioni di imprese aderenti al contratto di rete: </w:t>
      </w:r>
      <w:r>
        <w:rPr>
          <w:rFonts w:ascii="Arial" w:eastAsia="Arial" w:hAnsi="Arial" w:cs="Arial"/>
          <w:b/>
          <w:i/>
          <w:color w:val="000000"/>
          <w:sz w:val="20"/>
          <w:u w:val="single"/>
        </w:rPr>
        <w:t>se la rete è dotata di un organo comune con potere di rappresentanza e di soggettività giuridica</w:t>
      </w:r>
      <w:r>
        <w:rPr>
          <w:rFonts w:ascii="Arial" w:eastAsia="Arial" w:hAnsi="Arial" w:cs="Arial"/>
          <w:color w:val="000000"/>
          <w:sz w:val="20"/>
        </w:rPr>
        <w:t>)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  <w:u w:val="single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  <w:u w:val="single"/>
        </w:rPr>
        <w:t>ALLEGA</w:t>
      </w:r>
      <w:r>
        <w:rPr>
          <w:rFonts w:ascii="Arial" w:eastAsia="Arial" w:hAnsi="Arial" w:cs="Arial"/>
          <w:color w:val="000000"/>
          <w:sz w:val="20"/>
        </w:rPr>
        <w:t xml:space="preserve"> copia autentica del contratto di rete, redatto per atto pubblico o scrittura privat</w:t>
      </w:r>
      <w:r>
        <w:rPr>
          <w:rFonts w:ascii="Arial" w:eastAsia="Arial" w:hAnsi="Arial" w:cs="Arial"/>
          <w:color w:val="000000"/>
          <w:sz w:val="20"/>
        </w:rPr>
        <w:t>a autenticata, ovvero per atto firmato digitalmente a norma dell’art. 25 del CAD con indicazione dell’organo comune che agisce in rappresentanza della rete;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che la rete concorre per le seguenti imprese </w:t>
      </w:r>
      <w:r>
        <w:rPr>
          <w:rFonts w:ascii="Arial" w:eastAsia="Arial" w:hAnsi="Arial" w:cs="Arial"/>
          <w:i/>
          <w:color w:val="000000"/>
          <w:sz w:val="20"/>
        </w:rPr>
        <w:t>(indicare la ragione sociale, la forma giuridica e la sede legale di ciascun consorziato):</w:t>
      </w:r>
    </w:p>
    <w:tbl>
      <w:tblPr>
        <w:tblStyle w:val="a2"/>
        <w:tblW w:w="9399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9"/>
      </w:tblGrid>
      <w:tr w:rsidR="00042A3B">
        <w:trPr>
          <w:trHeight w:val="699"/>
        </w:trPr>
        <w:tc>
          <w:tcPr>
            <w:tcW w:w="9399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lastRenderedPageBreak/>
              <w:t xml:space="preserve">        Ragione sociale                            Forma giuridica                                       Sede legale              </w:t>
            </w:r>
          </w:p>
          <w:p w:rsidR="00042A3B" w:rsidRDefault="004D22D9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________________________________________________________________________________</w:t>
            </w:r>
          </w:p>
          <w:p w:rsidR="00042A3B" w:rsidRDefault="004D22D9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_______________________________________________________________________________</w:t>
            </w:r>
          </w:p>
          <w:p w:rsidR="00042A3B" w:rsidRDefault="004D22D9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______________________________________________________________________________</w:t>
            </w:r>
          </w:p>
          <w:p w:rsidR="00042A3B" w:rsidRDefault="004D22D9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  <w:tab w:val="left" w:pos="9214"/>
              </w:tabs>
              <w:spacing w:after="0" w:line="36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______________________________________________________________________________ </w:t>
            </w:r>
          </w:p>
        </w:tc>
      </w:tr>
    </w:tbl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che le quote di partecipazione all’aggregazione e le quote di esecuzione che verranno assunte dalle imprese di rete sono quelle suindicate. 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 xml:space="preserve">nel caso di aggregazioni di imprese aderenti al contratto di rete: </w:t>
      </w:r>
      <w:r>
        <w:rPr>
          <w:rFonts w:ascii="Arial" w:eastAsia="Arial" w:hAnsi="Arial" w:cs="Arial"/>
          <w:b/>
          <w:i/>
          <w:color w:val="000000"/>
          <w:sz w:val="20"/>
          <w:u w:val="single"/>
        </w:rPr>
        <w:t>se la rete è dotata di un organo comune con p</w:t>
      </w:r>
      <w:r>
        <w:rPr>
          <w:rFonts w:ascii="Arial" w:eastAsia="Arial" w:hAnsi="Arial" w:cs="Arial"/>
          <w:b/>
          <w:i/>
          <w:color w:val="000000"/>
          <w:sz w:val="20"/>
          <w:u w:val="single"/>
        </w:rPr>
        <w:t>otere di rappresentanza ma è priva di soggettività giuridica</w:t>
      </w:r>
      <w:r>
        <w:rPr>
          <w:rFonts w:ascii="Arial" w:eastAsia="Arial" w:hAnsi="Arial" w:cs="Arial"/>
          <w:color w:val="000000"/>
          <w:sz w:val="20"/>
        </w:rPr>
        <w:t>)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  <w:u w:val="single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  <w:u w:val="single"/>
        </w:rPr>
        <w:t>ALLEGA</w:t>
      </w:r>
      <w:r>
        <w:rPr>
          <w:rFonts w:ascii="Arial" w:eastAsia="Arial" w:hAnsi="Arial" w:cs="Arial"/>
          <w:color w:val="000000"/>
          <w:sz w:val="20"/>
        </w:rPr>
        <w:t xml:space="preserve"> copia autentica del contratto di rete, redatto per atto pubblico o scrittura privata autenticata, ovvero per atto firmato digitalmente a norma dell’art. 25 del C.A.D.</w:t>
      </w:r>
      <w:proofErr w:type="gramStart"/>
      <w:r>
        <w:rPr>
          <w:rFonts w:ascii="Arial" w:eastAsia="Arial" w:hAnsi="Arial" w:cs="Arial"/>
          <w:color w:val="000000"/>
          <w:sz w:val="20"/>
        </w:rPr>
        <w:t>,  recante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il mandato collettivo irrevocabile con rappresentanza conferito alla impresa m</w:t>
      </w:r>
      <w:r>
        <w:rPr>
          <w:rFonts w:ascii="Arial" w:eastAsia="Arial" w:hAnsi="Arial" w:cs="Arial"/>
          <w:color w:val="000000"/>
          <w:sz w:val="20"/>
        </w:rPr>
        <w:t>andataria, con l’indicazione del soggetto designato quale mandatario e delle parti del servizio o della fornitura che saranno eseguite dai singoli operatori economici aggregati in rete;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che le quote di partecipazione all’aggregazione e le quote di esecuzi</w:t>
      </w:r>
      <w:r>
        <w:rPr>
          <w:rFonts w:ascii="Arial" w:eastAsia="Arial" w:hAnsi="Arial" w:cs="Arial"/>
          <w:color w:val="000000"/>
          <w:sz w:val="20"/>
        </w:rPr>
        <w:t xml:space="preserve">one che verranno assunte dalle imprese di rete sono quelle suindicate. 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 xml:space="preserve">nel caso di aggregazioni di imprese aderenti al contratto di rete: </w:t>
      </w:r>
      <w:r>
        <w:rPr>
          <w:rFonts w:ascii="Arial" w:eastAsia="Arial" w:hAnsi="Arial" w:cs="Arial"/>
          <w:b/>
          <w:i/>
          <w:color w:val="000000"/>
          <w:sz w:val="20"/>
          <w:u w:val="single"/>
        </w:rPr>
        <w:t>se la rete è dotata di un organo comune privo del potere di rappresentanza o se la rete è sprovvista di organo comune, ovvero, se l’organo comune è privo dei requisiti di qualificazione richiesti</w:t>
      </w:r>
      <w:r>
        <w:rPr>
          <w:rFonts w:ascii="Arial" w:eastAsia="Arial" w:hAnsi="Arial" w:cs="Arial"/>
          <w:color w:val="000000"/>
          <w:sz w:val="20"/>
        </w:rPr>
        <w:t>)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  <w:u w:val="single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  <w:u w:val="single"/>
        </w:rPr>
        <w:t>ALLEGA</w:t>
      </w:r>
      <w:r>
        <w:rPr>
          <w:rFonts w:ascii="Arial" w:eastAsia="Arial" w:hAnsi="Arial" w:cs="Arial"/>
          <w:color w:val="000000"/>
          <w:sz w:val="20"/>
        </w:rPr>
        <w:t xml:space="preserve"> copia autentica del contratto di rete, redatto per </w:t>
      </w:r>
      <w:r>
        <w:rPr>
          <w:rFonts w:ascii="Arial" w:eastAsia="Arial" w:hAnsi="Arial" w:cs="Arial"/>
          <w:color w:val="000000"/>
          <w:sz w:val="20"/>
        </w:rPr>
        <w:t xml:space="preserve">atto pubblico o scrittura privata autenticata, ovvero per atto firmato digitalmente a norma dell’art. 25 del </w:t>
      </w:r>
      <w:proofErr w:type="gramStart"/>
      <w:r>
        <w:rPr>
          <w:rFonts w:ascii="Arial" w:eastAsia="Arial" w:hAnsi="Arial" w:cs="Arial"/>
          <w:color w:val="000000"/>
          <w:sz w:val="20"/>
        </w:rPr>
        <w:t>CAD,  nonché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il mandato collettivo irrevocabile con rappresentanza conferito alla mandataria, recante l’indicazione del soggetto designato quale ma</w:t>
      </w:r>
      <w:r>
        <w:rPr>
          <w:rFonts w:ascii="Arial" w:eastAsia="Arial" w:hAnsi="Arial" w:cs="Arial"/>
          <w:color w:val="000000"/>
          <w:sz w:val="20"/>
        </w:rPr>
        <w:t>ndatario e delle quote di partecipazione all’aggregazione di imprese che partecipa alla gara e  delle quote di esecuzione che verranno assunte dalle singole imprese di rete;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(</w:t>
      </w:r>
      <w:r>
        <w:rPr>
          <w:rFonts w:ascii="Arial" w:eastAsia="Arial" w:hAnsi="Arial" w:cs="Arial"/>
          <w:b/>
          <w:i/>
          <w:color w:val="000000"/>
          <w:sz w:val="20"/>
        </w:rPr>
        <w:t>oppure, qualora il contratto di rete sia stato redatto con mera firma digitale n</w:t>
      </w:r>
      <w:r>
        <w:rPr>
          <w:rFonts w:ascii="Arial" w:eastAsia="Arial" w:hAnsi="Arial" w:cs="Arial"/>
          <w:b/>
          <w:i/>
          <w:color w:val="000000"/>
          <w:sz w:val="20"/>
        </w:rPr>
        <w:t>on autenticata ai sensi dell’art. 24 del C.A.D., completare</w:t>
      </w:r>
      <w:r>
        <w:rPr>
          <w:rFonts w:ascii="Arial" w:eastAsia="Arial" w:hAnsi="Arial" w:cs="Arial"/>
          <w:color w:val="000000"/>
          <w:sz w:val="20"/>
        </w:rPr>
        <w:t>)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che, in caso di aggiudicazione, sarà conferito mandato collettivo speciale con rappresentanza o funzioni di </w:t>
      </w:r>
      <w:r>
        <w:rPr>
          <w:rFonts w:ascii="Arial" w:eastAsia="Arial" w:hAnsi="Arial" w:cs="Arial"/>
          <w:b/>
          <w:color w:val="000000"/>
          <w:sz w:val="20"/>
        </w:rPr>
        <w:t>capogruppo</w:t>
      </w:r>
      <w:r>
        <w:rPr>
          <w:rFonts w:ascii="Arial" w:eastAsia="Arial" w:hAnsi="Arial" w:cs="Arial"/>
          <w:color w:val="000000"/>
          <w:sz w:val="20"/>
        </w:rPr>
        <w:t xml:space="preserve"> all’impresa ___________________________________________________ con sede in ______________________________________________________________________ e si impegna ad uniformarsi alla disciplina vigente in materia, con riguardo ai raggruppamenti temporanei</w:t>
      </w:r>
      <w:r>
        <w:rPr>
          <w:rFonts w:ascii="Arial" w:eastAsia="Arial" w:hAnsi="Arial" w:cs="Arial"/>
          <w:b/>
          <w:color w:val="000000"/>
          <w:sz w:val="20"/>
        </w:rPr>
        <w:t>;</w:t>
      </w:r>
    </w:p>
    <w:p w:rsidR="00042A3B" w:rsidRDefault="004D22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</w:t>
      </w:r>
      <w:r>
        <w:rPr>
          <w:rFonts w:ascii="Arial" w:eastAsia="Arial" w:hAnsi="Arial" w:cs="Arial"/>
          <w:color w:val="000000"/>
          <w:sz w:val="20"/>
        </w:rPr>
        <w:t>he le quote di partecipazione all’aggregazione e le quote di esecuzione che verranno assunte dalle imprese di rete sono quelle suindicate temporaneo o del consorzio ordinario o del GEIE e di impegnarsi a rispettare tutte le norme vigenti in materia.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che intende subappaltare le seguenti prestazioni:</w:t>
      </w:r>
    </w:p>
    <w:p w:rsidR="00042A3B" w:rsidRDefault="004D22D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OG10</w:t>
      </w:r>
      <w:r>
        <w:rPr>
          <w:rFonts w:ascii="Arial" w:eastAsia="Arial" w:hAnsi="Arial" w:cs="Arial"/>
          <w:color w:val="000000"/>
          <w:sz w:val="20"/>
        </w:rPr>
        <w:t xml:space="preserve">________________________________________________      nella misura </w:t>
      </w:r>
      <w:proofErr w:type="gramStart"/>
      <w:r>
        <w:rPr>
          <w:rFonts w:ascii="Arial" w:eastAsia="Arial" w:hAnsi="Arial" w:cs="Arial"/>
          <w:color w:val="000000"/>
          <w:sz w:val="20"/>
        </w:rPr>
        <w:t>del  _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_______% 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indicando per l’effetto la seguente terna di subappaltatori: </w:t>
      </w:r>
    </w:p>
    <w:p w:rsidR="00042A3B" w:rsidRDefault="004D22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___________________________________________________________________________;</w:t>
      </w:r>
    </w:p>
    <w:p w:rsidR="00042A3B" w:rsidRDefault="004D22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___________________________________________________________________________;</w:t>
      </w:r>
    </w:p>
    <w:p w:rsidR="00042A3B" w:rsidRDefault="004D22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________________________________________</w:t>
      </w:r>
      <w:r>
        <w:rPr>
          <w:rFonts w:ascii="Arial" w:eastAsia="Arial" w:hAnsi="Arial" w:cs="Arial"/>
          <w:color w:val="000000"/>
          <w:sz w:val="20"/>
        </w:rPr>
        <w:t>___________________________________;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lastRenderedPageBreak/>
        <w:t>OS</w:t>
      </w:r>
      <w:proofErr w:type="gramStart"/>
      <w:r>
        <w:rPr>
          <w:rFonts w:ascii="Arial" w:eastAsia="Arial" w:hAnsi="Arial" w:cs="Arial"/>
          <w:b/>
          <w:color w:val="000000"/>
          <w:sz w:val="20"/>
        </w:rPr>
        <w:t>28 ,</w:t>
      </w:r>
      <w:proofErr w:type="gramEnd"/>
      <w:r>
        <w:rPr>
          <w:rFonts w:ascii="Arial" w:eastAsia="Arial" w:hAnsi="Arial" w:cs="Arial"/>
          <w:b/>
          <w:color w:val="000000"/>
          <w:sz w:val="20"/>
        </w:rPr>
        <w:t xml:space="preserve"> </w:t>
      </w:r>
      <w:r>
        <w:rPr>
          <w:rFonts w:ascii="Arial" w:eastAsia="Arial" w:hAnsi="Arial" w:cs="Arial"/>
          <w:color w:val="000000"/>
          <w:sz w:val="20"/>
        </w:rPr>
        <w:t xml:space="preserve">_______________________________________________      nella misura del  ________% 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indicando per l’effetto la seguente terna di subappaltatori: </w:t>
      </w:r>
    </w:p>
    <w:p w:rsidR="00042A3B" w:rsidRDefault="004D22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__________________________________________________________________________;</w:t>
      </w:r>
    </w:p>
    <w:p w:rsidR="00042A3B" w:rsidRDefault="004D22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___________________________________________________________________________;</w:t>
      </w:r>
    </w:p>
    <w:p w:rsidR="00042A3B" w:rsidRDefault="004D22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___________________________________________________________________________;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824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tbl>
      <w:tblPr>
        <w:tblStyle w:val="a3"/>
        <w:tblW w:w="92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92"/>
      </w:tblGrid>
      <w:tr w:rsidR="00042A3B">
        <w:trPr>
          <w:trHeight w:val="568"/>
        </w:trPr>
        <w:tc>
          <w:tcPr>
            <w:tcW w:w="9292" w:type="dxa"/>
          </w:tcPr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24"/>
                <w:tab w:val="left" w:pos="9214"/>
              </w:tabs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N.B.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1</w:t>
            </w:r>
          </w:p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24"/>
                <w:tab w:val="left" w:pos="9214"/>
              </w:tabs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u w:val="single"/>
              </w:rPr>
              <w:t>In mancanza di tali indicazioni il successivo subappalto è vietato</w:t>
            </w:r>
          </w:p>
        </w:tc>
      </w:tr>
    </w:tbl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di essere a conoscenza che l’Amministrazione aggiudicatrice, nel caso che l’aggiudicatario non faccia pervenire la documentazione necessaria per la stipula del contratto nel termine di trenta giorni dalla comunicazione di rito, provvederà all’incameramento</w:t>
      </w:r>
      <w:r>
        <w:rPr>
          <w:rFonts w:ascii="Arial" w:eastAsia="Arial" w:hAnsi="Arial" w:cs="Arial"/>
          <w:color w:val="000000"/>
          <w:sz w:val="20"/>
        </w:rPr>
        <w:t xml:space="preserve"> della cauzione provvisoria e agli altri eventuali conseguenti provvedimenti di legge;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21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in caso di aggiudicazione, per quanto di propria competenza, si impegna a rispettare puntualmente quanto disposto dall’art.3 della L. 13 agosto 2010 n. 136 e </w:t>
      </w:r>
      <w:proofErr w:type="spellStart"/>
      <w:r>
        <w:rPr>
          <w:rFonts w:ascii="Arial" w:eastAsia="Arial" w:hAnsi="Arial" w:cs="Arial"/>
          <w:color w:val="000000"/>
          <w:sz w:val="20"/>
        </w:rPr>
        <w:t>s.m.i.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(Piano straordinario contro le mafie, nonché delega al Governo in materia di normativa anti</w:t>
      </w:r>
      <w:r>
        <w:rPr>
          <w:rFonts w:ascii="Arial" w:eastAsia="Arial" w:hAnsi="Arial" w:cs="Arial"/>
          <w:color w:val="000000"/>
          <w:sz w:val="20"/>
        </w:rPr>
        <w:t>mafia), in materia di tracciabilità dei flussi finanziari;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</w:t>
      </w:r>
    </w:p>
    <w:p w:rsidR="00042A3B" w:rsidRDefault="004D22D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(</w:t>
      </w:r>
      <w:r>
        <w:rPr>
          <w:rFonts w:ascii="Arial" w:eastAsia="Arial" w:hAnsi="Arial" w:cs="Arial"/>
          <w:b/>
          <w:i/>
          <w:color w:val="000000"/>
          <w:sz w:val="20"/>
        </w:rPr>
        <w:t>barrare e completare la casella che interessa</w:t>
      </w:r>
      <w:r>
        <w:rPr>
          <w:rFonts w:ascii="Arial" w:eastAsia="Arial" w:hAnsi="Arial" w:cs="Arial"/>
          <w:i/>
          <w:color w:val="000000"/>
          <w:sz w:val="20"/>
        </w:rPr>
        <w:t>)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30" w:name="bookmark=id.1pxezwc" w:colFirst="0" w:colLast="0"/>
      <w:bookmarkEnd w:id="30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che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, ai fini dell’applicazione dell’art. 53, comma 5, lett. a), del 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50/016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, non ci sono informazioni fornite nell’ambito dell’offerta che costituiscano segreti tecnici o commerciali ed aut</w:t>
      </w:r>
      <w:r>
        <w:rPr>
          <w:rFonts w:ascii="Arial" w:eastAsia="Arial" w:hAnsi="Arial" w:cs="Arial"/>
          <w:color w:val="000000"/>
          <w:sz w:val="20"/>
        </w:rPr>
        <w:t>orizza, qualora un partecipante alla gara eserciti la facoltà di “accesso agli atti”, la stazione appaltante a rilasciare copia di tutta la documentazione presentata per la partecipazione alla gara;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i/>
          <w:color w:val="000000"/>
          <w:sz w:val="20"/>
        </w:rPr>
        <w:t>(oppure)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bookmarkStart w:id="31" w:name="bookmark=id.49x2ik5" w:colFirst="0" w:colLast="0"/>
      <w:bookmarkEnd w:id="31"/>
      <w:proofErr w:type="gramStart"/>
      <w:r>
        <w:rPr>
          <w:rFonts w:ascii="Arial" w:eastAsia="Arial" w:hAnsi="Arial" w:cs="Arial"/>
          <w:color w:val="000000"/>
          <w:sz w:val="20"/>
        </w:rPr>
        <w:t>☐</w:t>
      </w:r>
      <w:r>
        <w:rPr>
          <w:rFonts w:ascii="Arial" w:eastAsia="Arial" w:hAnsi="Arial" w:cs="Arial"/>
          <w:color w:val="000000"/>
          <w:sz w:val="20"/>
        </w:rPr>
        <w:t xml:space="preserve">  che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, ai fini dell’applicazione dell’art. 53, </w:t>
      </w:r>
      <w:r>
        <w:rPr>
          <w:rFonts w:ascii="Arial" w:eastAsia="Arial" w:hAnsi="Arial" w:cs="Arial"/>
          <w:color w:val="000000"/>
          <w:sz w:val="20"/>
        </w:rPr>
        <w:t>comma 5, lett. a), del Codice, le parti dell’offerta tecnica costituenti segreto tecnico o commerciale sono le seguenti: _______________________________ e ciò per le ragioni ed argomentazioni di seguito riportate: ________________________________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________________________________________________________________________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e che, pertanto, non autorizza, qualora un partecipante alla gara eserciti la facoltà di “accesso agli atti”, la stazione appaltante a rilasciare copia dell’offerta tecnica e delle gi</w:t>
      </w:r>
      <w:r>
        <w:rPr>
          <w:rFonts w:ascii="Arial" w:eastAsia="Arial" w:hAnsi="Arial" w:cs="Arial"/>
          <w:color w:val="000000"/>
          <w:sz w:val="20"/>
        </w:rPr>
        <w:t xml:space="preserve">ustificazioni che saranno eventualmente richieste in sede di verifica delle offerte anomale, in quanto coperte da segreto tecnico/commerciale, prendendo comunque atto di quanto appresso annotato: </w:t>
      </w:r>
    </w:p>
    <w:tbl>
      <w:tblPr>
        <w:tblStyle w:val="a4"/>
        <w:tblW w:w="8866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66"/>
      </w:tblGrid>
      <w:tr w:rsidR="00042A3B">
        <w:trPr>
          <w:trHeight w:val="1660"/>
        </w:trPr>
        <w:tc>
          <w:tcPr>
            <w:tcW w:w="8866" w:type="dxa"/>
          </w:tcPr>
          <w:p w:rsidR="00042A3B" w:rsidRDefault="004D2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N.B. 1: </w:t>
            </w:r>
          </w:p>
          <w:p w:rsidR="00042A3B" w:rsidRDefault="004D2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La stazione appaltante si riserva di valutare la compatibilità dell’istanza di riservatezza con il diritto di accesso dei soggetti interessati, </w:t>
            </w:r>
            <w:r>
              <w:rPr>
                <w:rFonts w:ascii="Arial" w:eastAsia="Arial" w:hAnsi="Arial" w:cs="Arial"/>
                <w:color w:val="000000"/>
                <w:sz w:val="20"/>
                <w:u w:val="single"/>
              </w:rPr>
              <w:t>facendo presente fin d’ora che in caso di accesso cd difensivo, lo stesso verrà ritenuto prevalente rispetto all</w:t>
            </w:r>
            <w:r>
              <w:rPr>
                <w:rFonts w:ascii="Arial" w:eastAsia="Arial" w:hAnsi="Arial" w:cs="Arial"/>
                <w:color w:val="000000"/>
                <w:sz w:val="20"/>
                <w:u w:val="single"/>
              </w:rPr>
              <w:t>e contrapposte esigenze di riservatezza o di segretezza tecnico/commerciale</w:t>
            </w:r>
            <w:r>
              <w:rPr>
                <w:rFonts w:ascii="Arial" w:eastAsia="Arial" w:hAnsi="Arial" w:cs="Arial"/>
                <w:color w:val="000000"/>
                <w:sz w:val="20"/>
              </w:rPr>
              <w:t>. Si precisa che in caso di richiesta di accesso agli atti della presente procedura di affidamento, le previsioni di cui al presente paragrafo costituiscono comunicazione ai sensi dell'art.3 del DPR 184/2006.</w:t>
            </w:r>
          </w:p>
        </w:tc>
      </w:tr>
    </w:tbl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di essere informato, ai sensi e per gli effetti della vigente normativa in materia di trattamento dei </w:t>
      </w:r>
      <w:proofErr w:type="gramStart"/>
      <w:r>
        <w:rPr>
          <w:rFonts w:ascii="Arial" w:eastAsia="Arial" w:hAnsi="Arial" w:cs="Arial"/>
          <w:color w:val="000000"/>
          <w:sz w:val="20"/>
        </w:rPr>
        <w:t>dati,  che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i dati raccolti saranno trattati, anche con strumenti informatici, esclusivamente nell’ambito del procedimento per il quale la presente dichiar</w:t>
      </w:r>
      <w:r>
        <w:rPr>
          <w:rFonts w:ascii="Arial" w:eastAsia="Arial" w:hAnsi="Arial" w:cs="Arial"/>
          <w:color w:val="000000"/>
          <w:sz w:val="20"/>
        </w:rPr>
        <w:t>azione viene resa.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22"/>
          <w:szCs w:val="22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jc w:val="center"/>
        <w:rPr>
          <w:rFonts w:ascii="Arial" w:eastAsia="Arial" w:hAnsi="Arial" w:cs="Arial"/>
          <w:color w:val="000000"/>
          <w:sz w:val="20"/>
          <w:u w:val="single"/>
        </w:rPr>
      </w:pPr>
      <w:r>
        <w:rPr>
          <w:rFonts w:ascii="Arial" w:eastAsia="Arial" w:hAnsi="Arial" w:cs="Arial"/>
          <w:i/>
          <w:color w:val="000000"/>
          <w:sz w:val="20"/>
          <w:u w:val="single"/>
        </w:rPr>
        <w:t>DICHIARAZIONI FINALI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 w:rsidRPr="001F23C0">
        <w:rPr>
          <w:rFonts w:ascii="Arial" w:eastAsia="Arial" w:hAnsi="Arial" w:cs="Arial"/>
          <w:color w:val="000000"/>
          <w:sz w:val="20"/>
        </w:rPr>
        <w:t>Relativamente alla procedura aperta mediante la finanza di progetto art. 183 c. 15-19 e ss. e art.179 comma 3 del D. Lgs 50/2016 (</w:t>
      </w:r>
      <w:r w:rsidRPr="001F23C0">
        <w:rPr>
          <w:rFonts w:ascii="Arial" w:eastAsia="Arial" w:hAnsi="Arial" w:cs="Arial"/>
          <w:i/>
          <w:color w:val="000000"/>
          <w:sz w:val="20"/>
        </w:rPr>
        <w:t>ex art. 278 del D.P.R. n° 207/2010</w:t>
      </w:r>
      <w:r w:rsidRPr="001F23C0">
        <w:rPr>
          <w:rFonts w:ascii="Arial" w:eastAsia="Arial" w:hAnsi="Arial" w:cs="Arial"/>
          <w:color w:val="000000"/>
          <w:sz w:val="20"/>
        </w:rPr>
        <w:t>) per l’ “</w:t>
      </w:r>
      <w:r w:rsidRPr="001F23C0">
        <w:rPr>
          <w:rFonts w:ascii="Arial" w:eastAsia="Arial" w:hAnsi="Arial" w:cs="Arial"/>
          <w:b/>
          <w:i/>
          <w:color w:val="000000"/>
          <w:sz w:val="20"/>
        </w:rPr>
        <w:t xml:space="preserve">Affidamento in concessione </w:t>
      </w:r>
      <w:r w:rsidRPr="001F23C0">
        <w:rPr>
          <w:rFonts w:ascii="Arial" w:eastAsia="Arial" w:hAnsi="Arial" w:cs="Arial"/>
          <w:b/>
          <w:i/>
          <w:color w:val="000000"/>
          <w:sz w:val="20"/>
        </w:rPr>
        <w:t xml:space="preserve">della gestione </w:t>
      </w:r>
      <w:r w:rsidRPr="001F23C0">
        <w:rPr>
          <w:rFonts w:ascii="Tahoma" w:eastAsia="Tahoma" w:hAnsi="Tahoma" w:cs="Tahoma"/>
          <w:i/>
          <w:color w:val="000000"/>
          <w:sz w:val="22"/>
          <w:szCs w:val="22"/>
        </w:rPr>
        <w:t>del servizio energia e gestione integrata degli impianti di illuminazione pubblica, degli impianti termici ed elettrici, di proprietà del Comune di Aritzo</w:t>
      </w:r>
      <w:r w:rsidRPr="001F23C0">
        <w:rPr>
          <w:rFonts w:ascii="Arial" w:eastAsia="Arial" w:hAnsi="Arial" w:cs="Arial"/>
          <w:color w:val="000000"/>
          <w:sz w:val="20"/>
        </w:rPr>
        <w:t xml:space="preserve">”, le cui lavorazioni appartengono </w:t>
      </w:r>
      <w:r w:rsidRPr="001F23C0">
        <w:rPr>
          <w:rFonts w:ascii="Arial" w:eastAsia="Arial" w:hAnsi="Arial" w:cs="Arial"/>
          <w:color w:val="000000"/>
          <w:sz w:val="20"/>
        </w:rPr>
        <w:t xml:space="preserve">alla categoria prevalente </w:t>
      </w:r>
      <w:r w:rsidRPr="001F23C0">
        <w:rPr>
          <w:rFonts w:ascii="Arial" w:eastAsia="Arial" w:hAnsi="Arial" w:cs="Arial"/>
          <w:b/>
          <w:color w:val="000000"/>
          <w:sz w:val="20"/>
        </w:rPr>
        <w:t>OG</w:t>
      </w:r>
      <w:r w:rsidR="005A1622" w:rsidRPr="001F23C0">
        <w:rPr>
          <w:rFonts w:ascii="Arial" w:eastAsia="Arial" w:hAnsi="Arial" w:cs="Arial"/>
          <w:b/>
          <w:color w:val="000000"/>
          <w:sz w:val="20"/>
        </w:rPr>
        <w:t>10</w:t>
      </w:r>
      <w:r w:rsidRPr="001F23C0">
        <w:rPr>
          <w:rFonts w:ascii="Arial" w:eastAsia="Arial" w:hAnsi="Arial" w:cs="Arial"/>
          <w:b/>
          <w:color w:val="000000"/>
          <w:sz w:val="20"/>
        </w:rPr>
        <w:t>, OS</w:t>
      </w:r>
      <w:r w:rsidR="001F23C0" w:rsidRPr="001F23C0">
        <w:rPr>
          <w:rFonts w:ascii="Arial" w:eastAsia="Arial" w:hAnsi="Arial" w:cs="Arial"/>
          <w:b/>
          <w:color w:val="000000"/>
          <w:sz w:val="20"/>
        </w:rPr>
        <w:t>28</w:t>
      </w:r>
      <w:r w:rsidRPr="001F23C0">
        <w:rPr>
          <w:rFonts w:ascii="Arial" w:eastAsia="Arial" w:hAnsi="Arial" w:cs="Arial"/>
          <w:b/>
          <w:color w:val="000000"/>
          <w:sz w:val="20"/>
        </w:rPr>
        <w:t xml:space="preserve"> , OS</w:t>
      </w:r>
      <w:r w:rsidR="001F23C0" w:rsidRPr="001F23C0">
        <w:rPr>
          <w:rFonts w:ascii="Arial" w:eastAsia="Arial" w:hAnsi="Arial" w:cs="Arial"/>
          <w:b/>
          <w:color w:val="000000"/>
          <w:sz w:val="20"/>
        </w:rPr>
        <w:t>30</w:t>
      </w:r>
      <w:r w:rsidRPr="001F23C0">
        <w:rPr>
          <w:rFonts w:ascii="Arial" w:eastAsia="Arial" w:hAnsi="Arial" w:cs="Arial"/>
          <w:b/>
          <w:color w:val="000000"/>
          <w:sz w:val="20"/>
        </w:rPr>
        <w:t xml:space="preserve">, </w:t>
      </w:r>
      <w:r w:rsidRPr="001F23C0">
        <w:rPr>
          <w:rFonts w:ascii="Arial" w:eastAsia="Arial" w:hAnsi="Arial" w:cs="Arial"/>
          <w:color w:val="000000"/>
          <w:sz w:val="20"/>
        </w:rPr>
        <w:t>consapevole delle</w:t>
      </w:r>
      <w:r>
        <w:rPr>
          <w:rFonts w:ascii="Arial" w:eastAsia="Arial" w:hAnsi="Arial" w:cs="Arial"/>
          <w:color w:val="000000"/>
          <w:sz w:val="20"/>
        </w:rPr>
        <w:t xml:space="preserve"> sa</w:t>
      </w:r>
      <w:r>
        <w:rPr>
          <w:rFonts w:ascii="Arial" w:eastAsia="Arial" w:hAnsi="Arial" w:cs="Arial"/>
          <w:color w:val="000000"/>
          <w:sz w:val="20"/>
        </w:rPr>
        <w:t xml:space="preserve">nzioni penali previste dall'articolo 76 </w:t>
      </w:r>
      <w:r>
        <w:rPr>
          <w:rFonts w:ascii="Arial" w:eastAsia="Arial" w:hAnsi="Arial" w:cs="Arial"/>
          <w:color w:val="000000"/>
          <w:sz w:val="20"/>
        </w:rPr>
        <w:lastRenderedPageBreak/>
        <w:t>dello stesso Decreto per le ipotesi di falsità in atti e dichiarazioni mendaci ivi indicate,  in conformità alle disposizioni del D.P.R. 28.12.2000, n. 445, idrico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color w:val="000000"/>
          <w:sz w:val="20"/>
        </w:rPr>
      </w:pPr>
      <w:proofErr w:type="gramStart"/>
      <w:r>
        <w:rPr>
          <w:rFonts w:ascii="Arial" w:eastAsia="Arial" w:hAnsi="Arial" w:cs="Arial"/>
          <w:b/>
          <w:color w:val="000000"/>
          <w:sz w:val="20"/>
        </w:rPr>
        <w:t>DICHIARA :</w:t>
      </w:r>
      <w:proofErr w:type="gramEnd"/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57" w:line="240" w:lineRule="auto"/>
        <w:ind w:left="0" w:hanging="2"/>
        <w:jc w:val="center"/>
        <w:rPr>
          <w:rFonts w:ascii="Arial" w:eastAsia="Arial" w:hAnsi="Arial" w:cs="Arial"/>
          <w:color w:val="000000"/>
          <w:sz w:val="20"/>
          <w:u w:val="single"/>
        </w:rPr>
      </w:pPr>
      <w:r>
        <w:rPr>
          <w:rFonts w:ascii="Arial" w:eastAsia="Arial" w:hAnsi="Arial" w:cs="Arial"/>
          <w:color w:val="000000"/>
          <w:sz w:val="20"/>
          <w:u w:val="single"/>
        </w:rPr>
        <w:t>Riferimento al disciplinare articolo 6.1 “</w:t>
      </w:r>
      <w:r>
        <w:rPr>
          <w:rFonts w:ascii="Arial" w:eastAsia="Arial" w:hAnsi="Arial" w:cs="Arial"/>
          <w:i/>
          <w:color w:val="000000"/>
          <w:sz w:val="20"/>
          <w:u w:val="single"/>
        </w:rPr>
        <w:t>Situazione personale degli operatori, inclusi i requisiti relativi all’iscrizione nell’albo professionale o nel registro commerciale”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l'insussistenza delle cause di esclusione di cui agli artt. 80, 83, 84, 85, 89 del D.lgs. n. 50/2016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l'insussistenza dell'estensione nei propri confronti, negli ultimi 5 anni, degli effetti delle m</w:t>
      </w:r>
      <w:r>
        <w:rPr>
          <w:rFonts w:ascii="Arial" w:eastAsia="Arial" w:hAnsi="Arial" w:cs="Arial"/>
          <w:color w:val="000000"/>
          <w:sz w:val="20"/>
        </w:rPr>
        <w:t>isure di prevenzione della sorveglianza di cui all'art. 3 della legge 27.12.1956, n. 1423, irrogate nei confronti di un proprio convivente;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l'insussistenza dei piani individuali di emersione di cui all'art. 1 bis, comma 14, della legge n. 383/2001 e </w:t>
      </w:r>
      <w:proofErr w:type="spellStart"/>
      <w:r>
        <w:rPr>
          <w:rFonts w:ascii="Arial" w:eastAsia="Arial" w:hAnsi="Arial" w:cs="Arial"/>
          <w:color w:val="000000"/>
          <w:sz w:val="20"/>
        </w:rPr>
        <w:t>s.m.i.</w:t>
      </w:r>
      <w:proofErr w:type="spellEnd"/>
      <w:r>
        <w:rPr>
          <w:rFonts w:ascii="Arial" w:eastAsia="Arial" w:hAnsi="Arial" w:cs="Arial"/>
          <w:color w:val="000000"/>
          <w:sz w:val="20"/>
        </w:rPr>
        <w:t>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l'insussistenza dei provvedimenti e/o la pendenza dei procedimenti previsti dall'art. 14 del 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9.4.2008, n. 81;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l'insussistenza della contemporanea partecipazione alla gara, di cui al presente bando, come autonomo concorrente e come associato e cons</w:t>
      </w:r>
      <w:r>
        <w:rPr>
          <w:rFonts w:ascii="Arial" w:eastAsia="Arial" w:hAnsi="Arial" w:cs="Arial"/>
          <w:color w:val="000000"/>
          <w:sz w:val="20"/>
        </w:rPr>
        <w:t>orziato;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l'insussistenza della contemporanea partecipazione alla gara in più di una associazione temporanea o consorzio, o in forma individuale, qualora si partecipi alla gara medesima in associazione o consorzio;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l'insussistenza delle cause di esclusione ai sensi dell'art. 14, comma 1, del 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9.4.2008, n. 81, in materia di tutela della salute e della sicurezza nei luoghi di lavoro;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l'insussistenza delle cause di esclusione di cui all'art. 41, comma 1, del </w:t>
      </w:r>
      <w:proofErr w:type="spellStart"/>
      <w:r>
        <w:rPr>
          <w:rFonts w:ascii="Arial" w:eastAsia="Arial" w:hAnsi="Arial" w:cs="Arial"/>
          <w:color w:val="000000"/>
          <w:sz w:val="20"/>
        </w:rPr>
        <w:t>D.Lgs</w:t>
      </w:r>
      <w:r>
        <w:rPr>
          <w:rFonts w:ascii="Arial" w:eastAsia="Arial" w:hAnsi="Arial" w:cs="Arial"/>
          <w:color w:val="000000"/>
          <w:sz w:val="20"/>
        </w:rPr>
        <w:t>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11.4.2006, n. 198, recante il codice delle pari opportunità tra uomo e donna, a norma dell'articolo 6 della legge 28.11.2005, n. 246;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l'insussistenza delle cause di esclusione di cui all'art. 44, comma 11, del 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25.7.1998, n. 286 in tema di discrimi</w:t>
      </w:r>
      <w:r>
        <w:rPr>
          <w:rFonts w:ascii="Arial" w:eastAsia="Arial" w:hAnsi="Arial" w:cs="Arial"/>
          <w:color w:val="000000"/>
          <w:sz w:val="20"/>
        </w:rPr>
        <w:t>nazione per motivi razziali, etici, nazionali o religiosi;</w:t>
      </w:r>
    </w:p>
    <w:p w:rsidR="00042A3B" w:rsidRDefault="004D22D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l) l'insussistenza di ogni altra causa di esclusione che precluda la partecipazione a gare pubbliche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Ai sensi dell’art. 83 del 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50/2016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, per partecipare alla presente gara, le imprese partecipanti devono soddisfare, pena l’esclusione, i seguenti requisiti di idoneità professionale attraverso l’esibizione della seguente documentazion</w:t>
      </w:r>
      <w:r>
        <w:rPr>
          <w:rFonts w:ascii="Arial" w:eastAsia="Arial" w:hAnsi="Arial" w:cs="Arial"/>
          <w:color w:val="000000"/>
          <w:sz w:val="20"/>
        </w:rPr>
        <w:t>e: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Dichiarazione sostitutiva sottoscritta dal legale rappresentante (resa ai sensi del D.P.R. 445/2000) attestante:</w:t>
      </w:r>
    </w:p>
    <w:p w:rsidR="00042A3B" w:rsidRDefault="004D22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per le imprese con sede in Italia, l'iscrizione al registro delle imprese tenuto dalla CCIAA o, per le imprese con sede in altro Stato, l'is</w:t>
      </w:r>
      <w:r>
        <w:rPr>
          <w:rFonts w:ascii="Arial" w:eastAsia="Arial" w:hAnsi="Arial" w:cs="Arial"/>
          <w:color w:val="000000"/>
          <w:sz w:val="20"/>
        </w:rPr>
        <w:t>crizione nei registri professionali o commerciali secondo quanto previsto dalla normativa, con indicazione dei dati riportati nel certificato di iscrizione, integrati eventualmente con le modifiche per ipotesi sopravvenute dopo il rilascio dello stesso (es</w:t>
      </w:r>
      <w:r>
        <w:rPr>
          <w:rFonts w:ascii="Arial" w:eastAsia="Arial" w:hAnsi="Arial" w:cs="Arial"/>
          <w:color w:val="000000"/>
          <w:sz w:val="20"/>
        </w:rPr>
        <w:t>. modifica dei legali rappresentanti, delle procure, etc.);</w:t>
      </w:r>
    </w:p>
    <w:p w:rsidR="00042A3B" w:rsidRDefault="004D22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il possesso della Certificazione di qualità UNI EN ISO 9001:2000 per attività inerenti </w:t>
      </w:r>
      <w:proofErr w:type="gramStart"/>
      <w:r>
        <w:rPr>
          <w:rFonts w:ascii="Arial" w:eastAsia="Arial" w:hAnsi="Arial" w:cs="Arial"/>
          <w:color w:val="000000"/>
          <w:sz w:val="20"/>
        </w:rPr>
        <w:t>l’oggetto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della presente Concessione;</w:t>
      </w:r>
    </w:p>
    <w:p w:rsidR="00042A3B" w:rsidRDefault="004D22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il possesso della Certificazione di qualità UNI EN ISO 14001:2004 per attività inerenti </w:t>
      </w:r>
      <w:proofErr w:type="gramStart"/>
      <w:r>
        <w:rPr>
          <w:rFonts w:ascii="Arial" w:eastAsia="Arial" w:hAnsi="Arial" w:cs="Arial"/>
          <w:color w:val="000000"/>
          <w:sz w:val="20"/>
        </w:rPr>
        <w:t>l’oggetto</w:t>
      </w:r>
      <w:proofErr w:type="gramEnd"/>
      <w:r>
        <w:rPr>
          <w:rFonts w:ascii="Arial" w:eastAsia="Arial" w:hAnsi="Arial" w:cs="Arial"/>
          <w:color w:val="000000"/>
          <w:sz w:val="20"/>
        </w:rPr>
        <w:t xml:space="preserve"> della presente Concessione;</w:t>
      </w:r>
    </w:p>
    <w:p w:rsidR="00042A3B" w:rsidRDefault="004D22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il po</w:t>
      </w:r>
      <w:r>
        <w:rPr>
          <w:rFonts w:ascii="Arial" w:eastAsia="Arial" w:hAnsi="Arial" w:cs="Arial"/>
          <w:color w:val="000000"/>
          <w:sz w:val="20"/>
        </w:rPr>
        <w:t>ssesso della Certificazione secondo la norma SA 8000:2008;</w:t>
      </w:r>
    </w:p>
    <w:p w:rsidR="00042A3B" w:rsidRDefault="004D22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il possesso della Certificazione OHSAS 18001:2007;</w:t>
      </w:r>
    </w:p>
    <w:p w:rsidR="00042A3B" w:rsidRDefault="004D22D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il possesso di certificazioni attinenti a sistemi di gestione dell’energia e dell’efficienza energetica e/o di essere una ESCO certificata secondo</w:t>
      </w:r>
      <w:r>
        <w:rPr>
          <w:rFonts w:ascii="Arial" w:eastAsia="Arial" w:hAnsi="Arial" w:cs="Arial"/>
          <w:color w:val="000000"/>
          <w:sz w:val="20"/>
        </w:rPr>
        <w:t xml:space="preserve"> la norma UNI CEI 11352.</w:t>
      </w: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In caso di raggruppamento temporaneo o consorzi ordinari i requisiti di cui ai precedenti punti devono essere posseduti e dichiarati secondo quanto di seguito indicato:</w:t>
      </w:r>
    </w:p>
    <w:p w:rsidR="00042A3B" w:rsidRDefault="004D22D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44"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 requisiti di cui ai punti a), b) e c) devono essere posseduti e dichiarati da tutte le imprese del Raggruppamento;</w:t>
      </w:r>
    </w:p>
    <w:p w:rsidR="00042A3B" w:rsidRDefault="004D22D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57" w:line="240" w:lineRule="auto"/>
        <w:ind w:left="0" w:right="17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 requisiti di cui al punto c), ed e), f) devono essere posseduti e dichiarati almeno dall’impresa capogruppo.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after="57" w:line="240" w:lineRule="auto"/>
        <w:ind w:left="0" w:right="170" w:hanging="2"/>
        <w:rPr>
          <w:rFonts w:ascii="Arial" w:eastAsia="Arial" w:hAnsi="Arial" w:cs="Arial"/>
          <w:color w:val="000000"/>
          <w:sz w:val="20"/>
          <w:highlight w:val="green"/>
        </w:rPr>
      </w:pPr>
    </w:p>
    <w:p w:rsidR="00042A3B" w:rsidRPr="001F23C0" w:rsidRDefault="004D22D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57" w:line="240" w:lineRule="auto"/>
        <w:ind w:left="0" w:hanging="2"/>
        <w:jc w:val="center"/>
        <w:rPr>
          <w:rFonts w:ascii="Arial" w:eastAsia="Arial" w:hAnsi="Arial" w:cs="Arial"/>
          <w:color w:val="000000"/>
          <w:sz w:val="20"/>
          <w:u w:val="single"/>
        </w:rPr>
      </w:pPr>
      <w:bookmarkStart w:id="32" w:name="_heading=h.2p2csry" w:colFirst="0" w:colLast="0"/>
      <w:bookmarkEnd w:id="32"/>
      <w:r w:rsidRPr="001F23C0">
        <w:rPr>
          <w:rFonts w:ascii="Arial" w:eastAsia="Arial" w:hAnsi="Arial" w:cs="Arial"/>
          <w:color w:val="000000"/>
          <w:sz w:val="20"/>
          <w:u w:val="single"/>
        </w:rPr>
        <w:t>Riferimento al disciplinare articolo 6.2 “</w:t>
      </w:r>
      <w:r w:rsidRPr="001F23C0">
        <w:rPr>
          <w:rFonts w:ascii="Arial" w:eastAsia="Arial" w:hAnsi="Arial" w:cs="Arial"/>
          <w:i/>
          <w:color w:val="000000"/>
          <w:sz w:val="20"/>
          <w:u w:val="single"/>
        </w:rPr>
        <w:t>Capacità economica - finanziaria e tecnica”</w:t>
      </w:r>
    </w:p>
    <w:p w:rsidR="00042A3B" w:rsidRPr="001F23C0" w:rsidRDefault="004D22D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 w:rsidRPr="001F23C0">
        <w:rPr>
          <w:rFonts w:ascii="Arial" w:eastAsia="Arial" w:hAnsi="Arial" w:cs="Arial"/>
          <w:color w:val="000000"/>
          <w:sz w:val="20"/>
        </w:rPr>
        <w:t xml:space="preserve">un fatturato medio relativo alle attività svolte negli ultimi cinque anni antecedenti alla data di pubblicazione del Bando, non inferiore a </w:t>
      </w:r>
      <w:r w:rsidRPr="001F23C0">
        <w:rPr>
          <w:rFonts w:ascii="Arial" w:eastAsia="Arial" w:hAnsi="Arial" w:cs="Arial"/>
          <w:b/>
          <w:color w:val="000000"/>
          <w:sz w:val="20"/>
        </w:rPr>
        <w:t>210.000,00 Euro</w:t>
      </w:r>
      <w:r w:rsidRPr="001F23C0">
        <w:rPr>
          <w:rFonts w:ascii="Arial" w:eastAsia="Arial" w:hAnsi="Arial" w:cs="Arial"/>
          <w:color w:val="000000"/>
          <w:sz w:val="20"/>
        </w:rPr>
        <w:t xml:space="preserve"> (pari al dieci per cento del valore complessivo dei servizi);</w:t>
      </w:r>
    </w:p>
    <w:p w:rsidR="00042A3B" w:rsidRPr="001F23C0" w:rsidRDefault="004D22D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 w:rsidRPr="001F23C0">
        <w:rPr>
          <w:rFonts w:ascii="Arial" w:eastAsia="Arial" w:hAnsi="Arial" w:cs="Arial"/>
          <w:color w:val="000000"/>
          <w:sz w:val="20"/>
        </w:rPr>
        <w:t xml:space="preserve">un capitale sociale non inferiore a </w:t>
      </w:r>
      <w:r w:rsidRPr="001F23C0">
        <w:rPr>
          <w:rFonts w:ascii="Arial" w:eastAsia="Arial" w:hAnsi="Arial" w:cs="Arial"/>
          <w:b/>
          <w:color w:val="000000"/>
          <w:sz w:val="20"/>
        </w:rPr>
        <w:t>10</w:t>
      </w:r>
      <w:r w:rsidRPr="001F23C0">
        <w:rPr>
          <w:rFonts w:ascii="Arial" w:eastAsia="Arial" w:hAnsi="Arial" w:cs="Arial"/>
          <w:b/>
          <w:color w:val="000000"/>
          <w:sz w:val="20"/>
        </w:rPr>
        <w:t>5.000,00 Euro</w:t>
      </w:r>
      <w:r w:rsidRPr="001F23C0">
        <w:rPr>
          <w:rFonts w:ascii="Arial" w:eastAsia="Arial" w:hAnsi="Arial" w:cs="Arial"/>
          <w:color w:val="000000"/>
          <w:sz w:val="20"/>
        </w:rPr>
        <w:t xml:space="preserve"> (pari ad un ventesimo del valore complessivo dei servizi);</w:t>
      </w:r>
    </w:p>
    <w:p w:rsidR="00042A3B" w:rsidRDefault="004D22D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 w:rsidRPr="001F23C0">
        <w:rPr>
          <w:rFonts w:ascii="Arial" w:eastAsia="Arial" w:hAnsi="Arial" w:cs="Arial"/>
          <w:color w:val="000000"/>
          <w:sz w:val="20"/>
        </w:rPr>
        <w:t xml:space="preserve">di aver svolto negli ultimi cinque anni antecedenti alla data di pubblicazione del Bando, servizi energetici per un importo medio annuo pari a </w:t>
      </w:r>
      <w:r w:rsidRPr="001F23C0">
        <w:rPr>
          <w:rFonts w:ascii="Arial" w:eastAsia="Arial" w:hAnsi="Arial" w:cs="Arial"/>
          <w:b/>
          <w:color w:val="000000"/>
          <w:sz w:val="20"/>
        </w:rPr>
        <w:t xml:space="preserve">105.000,00 Euro </w:t>
      </w:r>
      <w:r w:rsidRPr="001F23C0">
        <w:rPr>
          <w:rFonts w:ascii="Arial" w:eastAsia="Arial" w:hAnsi="Arial" w:cs="Arial"/>
          <w:color w:val="000000"/>
          <w:sz w:val="20"/>
        </w:rPr>
        <w:t>(pari al cinque</w:t>
      </w:r>
      <w:r w:rsidRPr="001F23C0">
        <w:rPr>
          <w:rFonts w:ascii="Arial" w:eastAsia="Arial" w:hAnsi="Arial" w:cs="Arial"/>
          <w:color w:val="000000"/>
          <w:sz w:val="20"/>
        </w:rPr>
        <w:t xml:space="preserve"> pe</w:t>
      </w:r>
      <w:r>
        <w:rPr>
          <w:rFonts w:ascii="Arial" w:eastAsia="Arial" w:hAnsi="Arial" w:cs="Arial"/>
          <w:color w:val="000000"/>
          <w:sz w:val="20"/>
        </w:rPr>
        <w:t>r cento del valore complessivo dei servizi).</w:t>
      </w:r>
    </w:p>
    <w:p w:rsidR="00042A3B" w:rsidRDefault="00042A3B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:rsidR="00042A3B" w:rsidRDefault="004D22D9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In caso di consorzi di cui all’ar</w:t>
      </w:r>
      <w:r>
        <w:rPr>
          <w:rFonts w:ascii="Arial" w:eastAsia="Arial" w:hAnsi="Arial" w:cs="Arial"/>
          <w:color w:val="000000"/>
          <w:sz w:val="20"/>
        </w:rPr>
        <w:t xml:space="preserve">t. 47 del 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n. 50/2016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 xml:space="preserve">/2017 </w:t>
      </w:r>
      <w:r>
        <w:rPr>
          <w:rFonts w:ascii="Arial" w:eastAsia="Arial" w:hAnsi="Arial" w:cs="Arial"/>
          <w:color w:val="000000"/>
          <w:sz w:val="20"/>
        </w:rPr>
        <w:t xml:space="preserve">i requisiti di cui ai punti 6.1 e 6.2 del disciplinare sopra indicati, devono essere posseduti secondo quanto previsto dagli artt. 47 e 48 del 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n. 50/2016 </w:t>
      </w:r>
      <w:r>
        <w:rPr>
          <w:rFonts w:ascii="Tahoma" w:eastAsia="Tahoma" w:hAnsi="Tahoma" w:cs="Tahoma"/>
          <w:color w:val="000000"/>
          <w:sz w:val="20"/>
        </w:rPr>
        <w:t>così come</w:t>
      </w:r>
      <w:r>
        <w:rPr>
          <w:rFonts w:ascii="Tahoma" w:eastAsia="Tahoma" w:hAnsi="Tahoma" w:cs="Tahoma"/>
          <w:color w:val="000000"/>
          <w:sz w:val="20"/>
        </w:rPr>
        <w:t xml:space="preserve">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.</w:t>
      </w:r>
    </w:p>
    <w:p w:rsidR="00042A3B" w:rsidRDefault="004D22D9">
      <w:pPr>
        <w:keepNext/>
        <w:pBdr>
          <w:top w:val="nil"/>
          <w:left w:val="nil"/>
          <w:bottom w:val="nil"/>
          <w:right w:val="nil"/>
          <w:between w:val="nil"/>
        </w:pBdr>
        <w:spacing w:before="199" w:line="224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L’operatore economico/gli operatori economici, consapevole/i della responsabilità penale cui può/possono andare incontro in caso di dichiarazioni mendaci o contenenti dati non rispondenti a verità (ex art. 76 D.P.R. n. 445/2000), sottoscrive/sottoscrivono </w:t>
      </w:r>
      <w:r>
        <w:rPr>
          <w:rFonts w:ascii="Arial" w:eastAsia="Arial" w:hAnsi="Arial" w:cs="Arial"/>
          <w:b/>
          <w:color w:val="000000"/>
          <w:sz w:val="18"/>
          <w:szCs w:val="18"/>
        </w:rPr>
        <w:t>la presente istanza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 data …………</w:t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…….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>.</w:t>
      </w:r>
    </w:p>
    <w:p w:rsidR="00042A3B" w:rsidRDefault="00042A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rPr>
          <w:rFonts w:ascii="Arial" w:eastAsia="Arial" w:hAnsi="Arial" w:cs="Arial"/>
          <w:color w:val="000000"/>
          <w:sz w:val="18"/>
          <w:szCs w:val="18"/>
        </w:rPr>
      </w:pP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Firma del/i Legale/i Rappresentante/i o Procuratore/i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p w:rsidR="00042A3B" w:rsidRDefault="004D22D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ind w:left="0" w:right="-36" w:hanging="2"/>
        <w:jc w:val="center"/>
        <w:rPr>
          <w:rFonts w:ascii="Arial" w:eastAsia="Arial" w:hAnsi="Arial" w:cs="Arial"/>
          <w:color w:val="000000"/>
          <w:sz w:val="20"/>
        </w:rPr>
      </w:pPr>
      <w:bookmarkStart w:id="33" w:name="_heading=h.147n2zr" w:colFirst="0" w:colLast="0"/>
      <w:bookmarkEnd w:id="33"/>
      <w:r>
        <w:rPr>
          <w:rFonts w:ascii="Arial" w:eastAsia="Arial" w:hAnsi="Arial" w:cs="Arial"/>
          <w:color w:val="000000"/>
          <w:sz w:val="18"/>
          <w:szCs w:val="18"/>
        </w:rPr>
        <w:t>………………………………………………………….</w:t>
      </w:r>
    </w:p>
    <w:sectPr w:rsidR="00042A3B">
      <w:footerReference w:type="default" r:id="rId8"/>
      <w:pgSz w:w="11906" w:h="16838"/>
      <w:pgMar w:top="1191" w:right="1361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D22D9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000000" w:rsidRDefault="004D22D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A3B" w:rsidRDefault="00042A3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</w:p>
  <w:p w:rsidR="00042A3B" w:rsidRDefault="004D22D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  <w:szCs w:val="24"/>
      </w:rPr>
    </w:pPr>
    <w:r>
      <w:rPr>
        <w:rFonts w:ascii="Arial" w:eastAsia="Arial" w:hAnsi="Arial" w:cs="Arial"/>
        <w:color w:val="000000"/>
        <w:sz w:val="20"/>
      </w:rPr>
      <w:t>MOD_A - DOMANDA DI PARTECIPAZIONE SOTTOSCRITTORE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D22D9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000000" w:rsidRDefault="004D22D9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5279"/>
    <w:multiLevelType w:val="multilevel"/>
    <w:tmpl w:val="43C0A51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60A5E2A"/>
    <w:multiLevelType w:val="multilevel"/>
    <w:tmpl w:val="72B279E4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FD05312"/>
    <w:multiLevelType w:val="multilevel"/>
    <w:tmpl w:val="65F28A80"/>
    <w:lvl w:ilvl="0">
      <w:start w:val="1"/>
      <w:numFmt w:val="decimal"/>
      <w:lvlText w:val="%1)"/>
      <w:lvlJc w:val="left"/>
      <w:pPr>
        <w:ind w:left="644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2D280774"/>
    <w:multiLevelType w:val="multilevel"/>
    <w:tmpl w:val="318C2DD0"/>
    <w:lvl w:ilvl="0">
      <w:start w:val="1"/>
      <w:numFmt w:val="bullet"/>
      <w:lvlText w:val="▪"/>
      <w:lvlJc w:val="left"/>
      <w:pPr>
        <w:ind w:left="114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56C37BB"/>
    <w:multiLevelType w:val="multilevel"/>
    <w:tmpl w:val="904E8338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412157D6"/>
    <w:multiLevelType w:val="multilevel"/>
    <w:tmpl w:val="012C63B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479B45C5"/>
    <w:multiLevelType w:val="multilevel"/>
    <w:tmpl w:val="8DF6C2F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4FA12A66"/>
    <w:multiLevelType w:val="multilevel"/>
    <w:tmpl w:val="6F14CF6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DF2469F"/>
    <w:multiLevelType w:val="multilevel"/>
    <w:tmpl w:val="20C47CC0"/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626623CB"/>
    <w:multiLevelType w:val="multilevel"/>
    <w:tmpl w:val="C1AA10A8"/>
    <w:lvl w:ilvl="0">
      <w:start w:val="1"/>
      <w:numFmt w:val="bullet"/>
      <w:lvlText w:val="▪"/>
      <w:lvlJc w:val="left"/>
      <w:pPr>
        <w:ind w:left="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9CA3952"/>
    <w:multiLevelType w:val="multilevel"/>
    <w:tmpl w:val="67EAEED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0925114"/>
    <w:multiLevelType w:val="multilevel"/>
    <w:tmpl w:val="68342AB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782B4C00"/>
    <w:multiLevelType w:val="multilevel"/>
    <w:tmpl w:val="D0969800"/>
    <w:lvl w:ilvl="0">
      <w:start w:val="1"/>
      <w:numFmt w:val="bullet"/>
      <w:lvlText w:val="✔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12"/>
  </w:num>
  <w:num w:numId="7">
    <w:abstractNumId w:val="11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A3B"/>
    <w:rsid w:val="00042A3B"/>
    <w:rsid w:val="001F23C0"/>
    <w:rsid w:val="004D22D9"/>
    <w:rsid w:val="005A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CF9E1"/>
  <w15:docId w15:val="{B61FFA98-6EFC-4B68-BD75-12D9F144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20"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360"/>
      <w:ind w:firstLine="0"/>
    </w:pPr>
    <w:rPr>
      <w:b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/>
      <w:ind w:firstLine="0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after="0"/>
      <w:ind w:firstLine="0"/>
      <w:jc w:val="center"/>
    </w:pPr>
    <w:rPr>
      <w:sz w:val="28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spacing w:after="0"/>
      <w:ind w:firstLine="0"/>
    </w:pPr>
    <w:rPr>
      <w:snapToGrid w:val="0"/>
    </w:rPr>
  </w:style>
  <w:style w:type="paragraph" w:styleId="Rientrocorpodeltesto">
    <w:name w:val="Body Text Indent"/>
    <w:basedOn w:val="Normale"/>
    <w:pPr>
      <w:ind w:left="283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Corpodeltesto22">
    <w:name w:val="Corpo del testo 22"/>
    <w:basedOn w:val="Normale"/>
    <w:pPr>
      <w:suppressAutoHyphens w:val="0"/>
      <w:spacing w:line="480" w:lineRule="auto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Paragrafoelenco">
    <w:name w:val="List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styleId="Corpodeltesto2">
    <w:name w:val="Body Text 2"/>
    <w:basedOn w:val="Normale"/>
    <w:qFormat/>
    <w:pPr>
      <w:widowControl w:val="0"/>
      <w:autoSpaceDE w:val="0"/>
      <w:autoSpaceDN w:val="0"/>
      <w:adjustRightInd w:val="0"/>
      <w:spacing w:line="480" w:lineRule="auto"/>
      <w:ind w:firstLine="0"/>
      <w:jc w:val="left"/>
    </w:pPr>
    <w:rPr>
      <w:szCs w:val="24"/>
    </w:rPr>
  </w:style>
  <w:style w:type="character" w:customStyle="1" w:styleId="Corpodeltesto2Carattere">
    <w:name w:val="Corpo del testo 2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che3">
    <w:name w:val="sche_3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rpodeltesto21">
    <w:name w:val="Corpo del testo 21"/>
    <w:basedOn w:val="Normale"/>
    <w:pPr>
      <w:widowControl w:val="0"/>
      <w:spacing w:after="0" w:line="360" w:lineRule="auto"/>
      <w:ind w:left="425" w:firstLine="0"/>
    </w:pPr>
    <w:rPr>
      <w:rFonts w:ascii="Arial" w:hAnsi="Arial"/>
      <w:sz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ook Antiqua" w:eastAsia="Calibri" w:hAnsi="Book Antiqua" w:cs="Book Antiqua"/>
      <w:color w:val="000000"/>
      <w:position w:val="-1"/>
      <w:sz w:val="24"/>
      <w:szCs w:val="24"/>
      <w:lang w:eastAsia="en-US"/>
    </w:rPr>
  </w:style>
  <w:style w:type="paragraph" w:customStyle="1" w:styleId="sche4">
    <w:name w:val="sche_4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Testoevidenziato">
    <w:name w:val="Testo evidenziato"/>
    <w:rPr>
      <w:rFonts w:ascii="Arial" w:hAnsi="Arial"/>
      <w:b/>
      <w:color w:val="00AAFF"/>
      <w:w w:val="100"/>
      <w:position w:val="-1"/>
      <w:sz w:val="22"/>
      <w:szCs w:val="20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P30qjo8vFkQl3hOHvKZca/T26g==">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2784</TotalTime>
  <Pages>9</Pages>
  <Words>3921</Words>
  <Characters>22351</Characters>
  <Application>Microsoft Office Word</Application>
  <DocSecurity>0</DocSecurity>
  <Lines>186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 Franco Loriga</cp:lastModifiedBy>
  <cp:revision>2</cp:revision>
  <dcterms:created xsi:type="dcterms:W3CDTF">2018-02-01T14:21:00Z</dcterms:created>
  <dcterms:modified xsi:type="dcterms:W3CDTF">2023-05-11T14:39:00Z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2022-02-10T15:25:33Z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2c045d75-f6df-4536-a4b5-3e21bac6c467</vt:lpwstr>
  </property>
  <property fmtid="{D5CDD505-2E9C-101B-9397-08002B2CF9AE}" pid="8" name="MSIP_Label_c135c4ba-2280-41f8-be7d-6f21d368baa3_ContentBits">
    <vt:lpwstr>0</vt:lpwstr>
  </property>
</Properties>
</file>